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36566C01" w:rsidR="009D1EAC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SPINPART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342E90A7" w:rsidR="009D1EAC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360A8EC1" w:rsidR="00A620F4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Jean-Bernard COHEN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55E6348" w14:textId="28ED5B92" w:rsidR="008409C8" w:rsidRDefault="008409C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Stéphane LESCURE </w:t>
            </w:r>
            <w:proofErr w:type="spellStart"/>
            <w:r>
              <w:rPr>
                <w:sz w:val="22"/>
                <w:szCs w:val="22"/>
              </w:rPr>
              <w:t>Resp</w:t>
            </w:r>
            <w:proofErr w:type="spellEnd"/>
            <w:r>
              <w:rPr>
                <w:sz w:val="22"/>
                <w:szCs w:val="22"/>
              </w:rPr>
              <w:t xml:space="preserve"> BU Industries (SCM)</w:t>
            </w:r>
          </w:p>
          <w:p w14:paraId="661C4142" w14:textId="715E8469" w:rsidR="002E4CEE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KRUSSELMANN</w:t>
            </w:r>
            <w:r w:rsidR="008409C8">
              <w:rPr>
                <w:sz w:val="22"/>
                <w:szCs w:val="22"/>
              </w:rPr>
              <w:t xml:space="preserve"> Expert </w:t>
            </w:r>
            <w:proofErr w:type="spellStart"/>
            <w:r w:rsidR="008409C8">
              <w:rPr>
                <w:sz w:val="22"/>
                <w:szCs w:val="22"/>
              </w:rPr>
              <w:t>Supply</w:t>
            </w:r>
            <w:proofErr w:type="spellEnd"/>
            <w:r w:rsidR="008409C8">
              <w:rPr>
                <w:sz w:val="22"/>
                <w:szCs w:val="22"/>
              </w:rPr>
              <w:t xml:space="preserve"> Chain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2AE76460" w:rsidR="009D1EAC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1C68B155" w:rsidR="009D1EAC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57FA525C" w:rsidR="00B74225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rue du Général Foy 75008 Paris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C406483" w:rsidR="009D1EAC" w:rsidRPr="00690A8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4AD839B8" w:rsidR="00B74225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2019 cabinet : 19 M€</w:t>
            </w:r>
          </w:p>
          <w:p w14:paraId="65AD28FE" w14:textId="0C11186E" w:rsidR="00E66C5A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2019 SCM (dont achat, production, logistique…) : 5 M€</w:t>
            </w:r>
          </w:p>
          <w:p w14:paraId="468C7EF7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58D1EDD1" w:rsidR="009D1EAC" w:rsidRDefault="00E66C5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2020 cabinet</w:t>
            </w:r>
            <w:r w:rsidR="00357DF3">
              <w:rPr>
                <w:sz w:val="22"/>
                <w:szCs w:val="22"/>
              </w:rPr>
              <w:t xml:space="preserve"> (prévisionnel avant </w:t>
            </w:r>
            <w:proofErr w:type="spellStart"/>
            <w:r w:rsidR="00357DF3">
              <w:rPr>
                <w:sz w:val="22"/>
                <w:szCs w:val="22"/>
              </w:rPr>
              <w:t>Covid</w:t>
            </w:r>
            <w:proofErr w:type="spellEnd"/>
            <w:r w:rsidR="00357DF3">
              <w:rPr>
                <w:sz w:val="22"/>
                <w:szCs w:val="22"/>
              </w:rPr>
              <w:t>) : 20 M€</w:t>
            </w:r>
          </w:p>
          <w:p w14:paraId="089D5BEC" w14:textId="33924432" w:rsidR="00357DF3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2020 SCM (prévisionnel avant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>) : 6 M€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94412D5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236FE951" w14:textId="77777777" w:rsidR="009D1EAC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au 1</w:t>
            </w:r>
            <w:r w:rsidRPr="00357DF3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semestre, Non au 2</w:t>
            </w:r>
            <w:r w:rsidRPr="00357DF3">
              <w:rPr>
                <w:sz w:val="22"/>
                <w:szCs w:val="22"/>
                <w:vertAlign w:val="superscript"/>
              </w:rPr>
              <w:t>ième</w:t>
            </w:r>
            <w:r>
              <w:rPr>
                <w:sz w:val="22"/>
                <w:szCs w:val="22"/>
              </w:rPr>
              <w:t xml:space="preserve"> (cause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E3AA34D" w14:textId="77777777" w:rsidR="00357DF3" w:rsidRDefault="00357DF3" w:rsidP="00EC598A">
            <w:pPr>
              <w:rPr>
                <w:sz w:val="22"/>
                <w:szCs w:val="22"/>
              </w:rPr>
            </w:pPr>
          </w:p>
          <w:p w14:paraId="551EE242" w14:textId="2ADB673D" w:rsidR="00357DF3" w:rsidRPr="00690A8A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au premier semestre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4CB70165" w14:textId="77777777" w:rsidR="006E4489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à 10 jours selon les profils et les possibilités</w:t>
            </w:r>
          </w:p>
          <w:p w14:paraId="7B0DB1D3" w14:textId="77777777" w:rsidR="00357DF3" w:rsidRDefault="00357DF3" w:rsidP="00EC598A">
            <w:pPr>
              <w:rPr>
                <w:sz w:val="22"/>
                <w:szCs w:val="22"/>
              </w:rPr>
            </w:pPr>
          </w:p>
          <w:p w14:paraId="607DD6BD" w14:textId="0BED1925" w:rsidR="00357DF3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formations certifiantes APICS, DDMRP, GREEN/BLACK BELT LEAN</w:t>
            </w:r>
          </w:p>
          <w:p w14:paraId="08198270" w14:textId="77777777" w:rsidR="00357DF3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formations métiers du conseil (pilotage de projet, gestion d’affaires, postures conseil, communication…)</w:t>
            </w:r>
          </w:p>
          <w:p w14:paraId="43A75CB7" w14:textId="430D450D" w:rsidR="00357DF3" w:rsidRPr="00690A8A" w:rsidRDefault="00357DF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 formations internes sur les méthodes (KANBAN, SMED, 5S, Analyse de la valeur, </w:t>
            </w:r>
            <w:proofErr w:type="gramStart"/>
            <w:r>
              <w:rPr>
                <w:sz w:val="22"/>
                <w:szCs w:val="22"/>
              </w:rPr>
              <w:t>Mudas,…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B0DD1D6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5C38052A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6C2AF100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466C778C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4A331B16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25A3040B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79DEE6CB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4900EA" w:rsidR="001D36D7" w:rsidRPr="002977C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63330E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46B504EC" w:rsidR="001D36D7" w:rsidRPr="002977CC" w:rsidRDefault="00357DF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63330E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298AAB93" w:rsidR="001D36D7" w:rsidRPr="002977CC" w:rsidRDefault="00357DF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47E4F813" w:rsidR="001D36D7" w:rsidRPr="002977CC" w:rsidRDefault="00357DF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360DCA4B" w:rsidR="001D36D7" w:rsidRPr="002977CC" w:rsidRDefault="00357DF3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2D24399A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1D5CEC" w:rsidRPr="002977CC" w:rsidRDefault="001D5CEC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597286B5" w:rsidR="001D5CEC" w:rsidRPr="001D5CE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19A6C019" w:rsidR="00D408AE" w:rsidRPr="001D5CEC" w:rsidRDefault="00357DF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4226046C" w14:textId="4ED82582" w:rsidR="008A0F80" w:rsidRDefault="008A0F80" w:rsidP="008A0F80">
            <w:pPr>
              <w:rPr>
                <w:b/>
                <w:sz w:val="22"/>
                <w:szCs w:val="22"/>
                <w:lang w:val="en-US"/>
              </w:rPr>
            </w:pPr>
            <w:r w:rsidRPr="002977CC">
              <w:rPr>
                <w:b/>
                <w:sz w:val="22"/>
                <w:szCs w:val="22"/>
              </w:rPr>
              <w:t>Planification / Appro</w:t>
            </w:r>
            <w:r w:rsidRPr="004C131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partenariat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DDTECH)</w:t>
            </w:r>
          </w:p>
          <w:p w14:paraId="01F2D941" w14:textId="77777777" w:rsidR="008A0F80" w:rsidRDefault="008A0F80" w:rsidP="008A0F80">
            <w:pPr>
              <w:rPr>
                <w:b/>
                <w:sz w:val="22"/>
                <w:szCs w:val="22"/>
                <w:lang w:val="en-US"/>
              </w:rPr>
            </w:pPr>
            <w:r w:rsidRPr="004C1318">
              <w:rPr>
                <w:b/>
                <w:sz w:val="22"/>
                <w:szCs w:val="22"/>
                <w:lang w:val="en-US"/>
              </w:rPr>
              <w:t>Lean Manufacturing / Lean Supply Chain</w:t>
            </w:r>
          </w:p>
          <w:p w14:paraId="30451D25" w14:textId="5C85311C" w:rsidR="008A0F80" w:rsidRPr="00690A8A" w:rsidRDefault="008A0F80" w:rsidP="008A0F80">
            <w:pPr>
              <w:rPr>
                <w:sz w:val="22"/>
                <w:szCs w:val="22"/>
              </w:rPr>
            </w:pPr>
            <w:r w:rsidRPr="002977CC">
              <w:rPr>
                <w:b/>
                <w:sz w:val="22"/>
                <w:szCs w:val="22"/>
              </w:rPr>
              <w:t>Organisation / Gestion flux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96D612D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435F495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54F4E500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520207FE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58DBB134" w:rsidR="00CA2193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32F970B1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266512D7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0E908219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F29F399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07734160" w:rsidR="001B12DC" w:rsidRPr="001B12DC" w:rsidRDefault="008A0F80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6B9FBF0A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6A70C131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28E4CD0E" w:rsidR="001B12DC" w:rsidRPr="001B12DC" w:rsidRDefault="00A3420A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02B057A3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356CC596" w:rsidR="006F4098" w:rsidRPr="001B12DC" w:rsidRDefault="00A3420A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421EABBB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2DAF0286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2E009424" w:rsidR="001B12DC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673FEB2A" w:rsidR="003F3804" w:rsidRPr="001B12DC" w:rsidRDefault="008A0F80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383CB1E" w14:textId="6BC3BCFD" w:rsidR="008A0F80" w:rsidRPr="008A0F80" w:rsidRDefault="008A0F80" w:rsidP="00EC598A">
            <w:pPr>
              <w:rPr>
                <w:b/>
                <w:bCs/>
                <w:sz w:val="22"/>
                <w:szCs w:val="22"/>
              </w:rPr>
            </w:pPr>
            <w:r w:rsidRPr="008A0F80">
              <w:rPr>
                <w:b/>
                <w:bCs/>
                <w:sz w:val="22"/>
                <w:szCs w:val="22"/>
              </w:rPr>
              <w:t>Agroalimentaire</w:t>
            </w:r>
            <w:r>
              <w:rPr>
                <w:b/>
                <w:bCs/>
                <w:sz w:val="22"/>
                <w:szCs w:val="22"/>
              </w:rPr>
              <w:t xml:space="preserve"> (25%)</w:t>
            </w:r>
          </w:p>
          <w:p w14:paraId="3C45B1BD" w14:textId="35D4E0C6" w:rsidR="008A0F80" w:rsidRPr="008A0F80" w:rsidRDefault="008A0F80" w:rsidP="00EC598A">
            <w:pPr>
              <w:rPr>
                <w:b/>
                <w:bCs/>
                <w:sz w:val="22"/>
                <w:szCs w:val="22"/>
              </w:rPr>
            </w:pPr>
            <w:r w:rsidRPr="008A0F80">
              <w:rPr>
                <w:b/>
                <w:bCs/>
                <w:sz w:val="22"/>
                <w:szCs w:val="22"/>
              </w:rPr>
              <w:t>Santé/Pharmacie</w:t>
            </w:r>
            <w:r>
              <w:rPr>
                <w:b/>
                <w:bCs/>
                <w:sz w:val="22"/>
                <w:szCs w:val="22"/>
              </w:rPr>
              <w:t xml:space="preserve"> (15%)</w:t>
            </w:r>
          </w:p>
          <w:p w14:paraId="5730ECA2" w14:textId="77777777" w:rsidR="008A0F80" w:rsidRDefault="008A0F80" w:rsidP="00EC598A">
            <w:pPr>
              <w:rPr>
                <w:b/>
                <w:bCs/>
                <w:sz w:val="22"/>
                <w:szCs w:val="22"/>
              </w:rPr>
            </w:pPr>
            <w:r w:rsidRPr="008A0F80">
              <w:rPr>
                <w:b/>
                <w:bCs/>
                <w:sz w:val="22"/>
                <w:szCs w:val="22"/>
              </w:rPr>
              <w:t>Métallurgie</w:t>
            </w:r>
            <w:r>
              <w:rPr>
                <w:b/>
                <w:bCs/>
                <w:sz w:val="22"/>
                <w:szCs w:val="22"/>
              </w:rPr>
              <w:t xml:space="preserve"> (15%)</w:t>
            </w:r>
          </w:p>
          <w:p w14:paraId="05CD4A8C" w14:textId="6FB2C8BE" w:rsidR="00150C9C" w:rsidRPr="008A0F80" w:rsidRDefault="008A0F80" w:rsidP="00EC598A">
            <w:pPr>
              <w:rPr>
                <w:b/>
                <w:bCs/>
                <w:sz w:val="22"/>
                <w:szCs w:val="22"/>
              </w:rPr>
            </w:pPr>
            <w:r w:rsidRPr="008A0F80">
              <w:rPr>
                <w:b/>
                <w:bCs/>
                <w:sz w:val="22"/>
                <w:szCs w:val="22"/>
              </w:rPr>
              <w:t>Cosmétiques/Parfums</w:t>
            </w:r>
            <w:r>
              <w:rPr>
                <w:b/>
                <w:bCs/>
                <w:sz w:val="22"/>
                <w:szCs w:val="22"/>
              </w:rPr>
              <w:t xml:space="preserve"> (5%)</w:t>
            </w:r>
          </w:p>
        </w:tc>
      </w:tr>
      <w:tr w:rsidR="009D1EAC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A3247EC" w14:textId="67DCEC80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AGRIAL</w:t>
            </w:r>
          </w:p>
          <w:p w14:paraId="7AF10811" w14:textId="17DFDE51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APTAR PHARMA</w:t>
            </w:r>
          </w:p>
          <w:p w14:paraId="3452C41C" w14:textId="33417AD1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BISCUIT INTERNATIONAL</w:t>
            </w:r>
          </w:p>
          <w:p w14:paraId="26B5A23E" w14:textId="77777777" w:rsidR="009D1EAC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BOMBARDIER</w:t>
            </w:r>
          </w:p>
          <w:p w14:paraId="4D1FBF02" w14:textId="3E2F9CCA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GEODIS</w:t>
            </w:r>
          </w:p>
          <w:p w14:paraId="7DD8B2CE" w14:textId="02B829CC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KNAUF INSULATION</w:t>
            </w:r>
          </w:p>
          <w:p w14:paraId="2129590A" w14:textId="6E59BD4C" w:rsidR="00A3420A" w:rsidRDefault="00A3420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SERVIER</w:t>
            </w:r>
          </w:p>
          <w:p w14:paraId="416018E5" w14:textId="6C9B6973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VALLOUREC</w:t>
            </w:r>
          </w:p>
          <w:p w14:paraId="29F37024" w14:textId="77777777" w:rsidR="00D11F0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VIVESCIA</w:t>
            </w:r>
          </w:p>
          <w:p w14:paraId="75F46DE4" w14:textId="2CAB8713" w:rsidR="00D11F0F" w:rsidRPr="00690A8A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ZENTIVA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2169D75F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49DA4E" w14:textId="74782E6D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D48E8FC" w14:textId="419A0069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11ECEC2" w14:textId="4C0E9CE0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EEBFB1" w14:textId="67A52A52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33CD39F" w14:textId="465569AD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F8F7160" w14:textId="55C3DC2D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  <w:p w14:paraId="2CFD37F5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095881C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3788079" w14:textId="6E242655" w:rsidR="00ED0A8F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de transition</w:t>
            </w:r>
          </w:p>
          <w:p w14:paraId="60E5641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6C700672" w:rsidR="009D1EAC" w:rsidRPr="00690A8A" w:rsidRDefault="008409C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connaissances d’outils car des missions de change ou d’organisation autour des outils (SAP, VIF, SAGE, SYLOB, SALESFORCE)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1C04D60C" w:rsidR="00FB56C3" w:rsidRPr="00690A8A" w:rsidRDefault="00D11F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N, uniquement la conduite du changement autour de l’intégration de l’outil, voire l’AMOA du projet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440D0114" w:rsidR="00D11F0F" w:rsidRPr="00690A8A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ASLOG, </w:t>
            </w:r>
            <w:r w:rsidR="00824547">
              <w:rPr>
                <w:sz w:val="22"/>
                <w:szCs w:val="22"/>
              </w:rPr>
              <w:t>ATIPIK</w:t>
            </w:r>
            <w:r>
              <w:rPr>
                <w:sz w:val="22"/>
                <w:szCs w:val="22"/>
              </w:rPr>
              <w:t>,</w:t>
            </w:r>
            <w:r w:rsidR="00824547">
              <w:rPr>
                <w:sz w:val="22"/>
                <w:szCs w:val="22"/>
              </w:rPr>
              <w:t xml:space="preserve"> DC BRAIN</w:t>
            </w:r>
            <w:r>
              <w:rPr>
                <w:sz w:val="22"/>
                <w:szCs w:val="22"/>
              </w:rPr>
              <w:t>,</w:t>
            </w:r>
            <w:r w:rsidR="00824547">
              <w:rPr>
                <w:sz w:val="22"/>
                <w:szCs w:val="22"/>
              </w:rPr>
              <w:t xml:space="preserve"> </w:t>
            </w:r>
            <w:r w:rsidR="00D11F0F">
              <w:rPr>
                <w:sz w:val="22"/>
                <w:szCs w:val="22"/>
              </w:rPr>
              <w:t xml:space="preserve">DDTECH, </w:t>
            </w:r>
            <w:r>
              <w:rPr>
                <w:sz w:val="22"/>
                <w:szCs w:val="22"/>
              </w:rPr>
              <w:t xml:space="preserve">DILLYGENCE, DYNASYS, ISD, MOBILISATION MANAGEMENT, </w:t>
            </w:r>
            <w:r w:rsidR="00D11F0F">
              <w:rPr>
                <w:sz w:val="22"/>
                <w:szCs w:val="22"/>
              </w:rPr>
              <w:t>PARTENOR DIGITAL, RED LAB,</w:t>
            </w:r>
            <w:r>
              <w:rPr>
                <w:sz w:val="22"/>
                <w:szCs w:val="22"/>
              </w:rPr>
              <w:t xml:space="preserve"> </w:t>
            </w:r>
            <w:r w:rsidR="00D11F0F">
              <w:rPr>
                <w:sz w:val="22"/>
                <w:szCs w:val="22"/>
              </w:rPr>
              <w:t>TOSHIBA</w:t>
            </w: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098041FC" w:rsidR="000D592E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TJM junior :</w:t>
            </w:r>
            <w:r w:rsidR="002E5718">
              <w:rPr>
                <w:sz w:val="22"/>
                <w:szCs w:val="22"/>
              </w:rPr>
              <w:t xml:space="preserve"> 800 € HT</w:t>
            </w:r>
          </w:p>
          <w:p w14:paraId="32F88E81" w14:textId="18FE97F1" w:rsidR="00B64CEF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TJM confirmé :</w:t>
            </w:r>
            <w:r w:rsidR="002E5718">
              <w:rPr>
                <w:sz w:val="22"/>
                <w:szCs w:val="22"/>
              </w:rPr>
              <w:t xml:space="preserve"> 1 100 € HT</w:t>
            </w:r>
          </w:p>
          <w:p w14:paraId="748852D0" w14:textId="3DC038DF" w:rsidR="00B64CEF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TJM expert :</w:t>
            </w:r>
            <w:r w:rsidR="002E5718">
              <w:rPr>
                <w:sz w:val="22"/>
                <w:szCs w:val="22"/>
              </w:rPr>
              <w:t xml:space="preserve"> 1 600 € HT</w:t>
            </w:r>
          </w:p>
          <w:p w14:paraId="50098816" w14:textId="0C265A9D" w:rsidR="00B64CEF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TJM Associé :</w:t>
            </w:r>
            <w:r w:rsidR="002E5718">
              <w:rPr>
                <w:sz w:val="22"/>
                <w:szCs w:val="22"/>
              </w:rPr>
              <w:t xml:space="preserve"> 2 000 € HT</w:t>
            </w:r>
          </w:p>
          <w:p w14:paraId="0F2BA128" w14:textId="17D23142" w:rsidR="00B64CEF" w:rsidRDefault="00B64CEF" w:rsidP="00EC598A">
            <w:pPr>
              <w:rPr>
                <w:sz w:val="22"/>
                <w:szCs w:val="22"/>
              </w:rPr>
            </w:pPr>
          </w:p>
          <w:p w14:paraId="1C14D382" w14:textId="52AE6347" w:rsidR="00D84D24" w:rsidRPr="00690A8A" w:rsidRDefault="00B64CE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Possibilité d’indexer sur les résultats de la mission mais solution rarement utilisée</w:t>
            </w: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F82CBBD" w14:textId="7968E4C8" w:rsidR="009D1EAC" w:rsidRPr="00690A8A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 d’étude publiée. Des études internes ou restreintes à nos clients. Publication de </w:t>
            </w:r>
            <w:proofErr w:type="spellStart"/>
            <w:r>
              <w:rPr>
                <w:sz w:val="22"/>
                <w:szCs w:val="22"/>
              </w:rPr>
              <w:t>posts</w:t>
            </w:r>
            <w:proofErr w:type="spellEnd"/>
            <w:r>
              <w:rPr>
                <w:sz w:val="22"/>
                <w:szCs w:val="22"/>
              </w:rPr>
              <w:t>, d’articles dans la presse spécialisée</w:t>
            </w: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7299750B" w:rsidR="009D1EAC" w:rsidRPr="00690A8A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 d’un partenariat DDTECH/SPINPART pour développer les approches DDMRP</w:t>
            </w: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4D002B1D" w14:textId="2A13BF73" w:rsidR="002E5718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Optimisation des capacités de production sous contrainte</w:t>
            </w:r>
          </w:p>
          <w:p w14:paraId="45A775C0" w14:textId="4D2CDBFC" w:rsidR="006D4391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mixte des équipes en télétravail et in situ</w:t>
            </w:r>
          </w:p>
          <w:p w14:paraId="7D0B083C" w14:textId="1F13944C" w:rsidR="002E5718" w:rsidRPr="00690A8A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du stress (RPS) des équipes et des managers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5895A28C" w:rsidR="006D4391" w:rsidRPr="00690A8A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de nouvelle offre mais booster celles existantes sur le pilotage agile des capacités, sur la performance opérationnelle, sur les organisations responsabilisantes et la transformation digitale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396AC210" w:rsidR="009D1EAC" w:rsidRPr="00690A8A" w:rsidRDefault="002E5718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343C280" w14:textId="599A6D44" w:rsidR="006163BC" w:rsidRDefault="006163BC" w:rsidP="0061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sommes un cabinet </w:t>
            </w:r>
            <w:r w:rsidRPr="006163BC">
              <w:rPr>
                <w:b/>
                <w:bCs/>
                <w:sz w:val="22"/>
                <w:szCs w:val="22"/>
              </w:rPr>
              <w:t>multi spécialistes</w:t>
            </w:r>
            <w:r>
              <w:rPr>
                <w:sz w:val="22"/>
                <w:szCs w:val="22"/>
              </w:rPr>
              <w:t xml:space="preserve"> qui, avec 110 consultants, a la </w:t>
            </w:r>
            <w:r w:rsidRPr="006163BC">
              <w:rPr>
                <w:b/>
                <w:bCs/>
                <w:sz w:val="22"/>
                <w:szCs w:val="22"/>
              </w:rPr>
              <w:t>capacité</w:t>
            </w:r>
            <w:r>
              <w:rPr>
                <w:sz w:val="22"/>
                <w:szCs w:val="22"/>
              </w:rPr>
              <w:t xml:space="preserve"> d’accompagner des </w:t>
            </w:r>
            <w:r w:rsidRPr="006163BC">
              <w:rPr>
                <w:b/>
                <w:bCs/>
                <w:sz w:val="22"/>
                <w:szCs w:val="22"/>
              </w:rPr>
              <w:t>grands projets</w:t>
            </w:r>
          </w:p>
          <w:p w14:paraId="6EAC36BA" w14:textId="542825EC" w:rsidR="006163BC" w:rsidRPr="006163BC" w:rsidRDefault="006163BC" w:rsidP="006163B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coconstruisons des démarches de transformation </w:t>
            </w:r>
            <w:r w:rsidRPr="006163BC">
              <w:rPr>
                <w:b/>
                <w:bCs/>
                <w:sz w:val="22"/>
                <w:szCs w:val="22"/>
              </w:rPr>
              <w:t>sur mesure</w:t>
            </w:r>
          </w:p>
          <w:p w14:paraId="5FBC75D4" w14:textId="55F1036E" w:rsidR="006163BC" w:rsidRPr="006163BC" w:rsidRDefault="006163BC" w:rsidP="006163B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Nous sommes attentifs à </w:t>
            </w:r>
            <w:r w:rsidRPr="006163BC">
              <w:rPr>
                <w:b/>
                <w:bCs/>
                <w:sz w:val="22"/>
                <w:szCs w:val="22"/>
              </w:rPr>
              <w:t>l’équilibre entre l’humain et le business</w:t>
            </w:r>
          </w:p>
          <w:p w14:paraId="5C013462" w14:textId="081B946E" w:rsidR="006163BC" w:rsidRPr="006163BC" w:rsidRDefault="006163BC" w:rsidP="0061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Nous savons être ancrés sur le </w:t>
            </w:r>
            <w:r w:rsidRPr="006163BC">
              <w:rPr>
                <w:b/>
                <w:bCs/>
                <w:sz w:val="22"/>
                <w:szCs w:val="22"/>
              </w:rPr>
              <w:t>terrain</w:t>
            </w:r>
            <w:r>
              <w:rPr>
                <w:sz w:val="22"/>
                <w:szCs w:val="22"/>
              </w:rPr>
              <w:t xml:space="preserve"> </w:t>
            </w:r>
            <w:r w:rsidRPr="006163BC">
              <w:rPr>
                <w:sz w:val="22"/>
                <w:szCs w:val="22"/>
              </w:rPr>
              <w:t xml:space="preserve">et en interaction avec les </w:t>
            </w:r>
            <w:r w:rsidRPr="006163BC">
              <w:rPr>
                <w:b/>
                <w:bCs/>
                <w:sz w:val="22"/>
                <w:szCs w:val="22"/>
              </w:rPr>
              <w:t>dirigeants</w:t>
            </w:r>
          </w:p>
          <w:p w14:paraId="63A6D359" w14:textId="145EBD65" w:rsidR="000F1BF3" w:rsidRPr="00690A8A" w:rsidRDefault="006163B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sommes porteurs d’</w:t>
            </w:r>
            <w:r w:rsidRPr="006163BC">
              <w:rPr>
                <w:b/>
                <w:bCs/>
                <w:sz w:val="22"/>
                <w:szCs w:val="22"/>
              </w:rPr>
              <w:t>innovation</w:t>
            </w:r>
            <w:r>
              <w:rPr>
                <w:sz w:val="22"/>
                <w:szCs w:val="22"/>
              </w:rPr>
              <w:t xml:space="preserve"> </w:t>
            </w:r>
            <w:r w:rsidRPr="006163BC">
              <w:rPr>
                <w:sz w:val="22"/>
                <w:szCs w:val="22"/>
              </w:rPr>
              <w:t xml:space="preserve">face aux </w:t>
            </w:r>
            <w:r w:rsidRPr="006163BC">
              <w:rPr>
                <w:b/>
                <w:bCs/>
                <w:sz w:val="22"/>
                <w:szCs w:val="22"/>
              </w:rPr>
              <w:t>changements technologiques et sociétaux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AA56" w14:textId="77777777" w:rsidR="00EF3B1D" w:rsidRDefault="00EF3B1D" w:rsidP="000C7B30">
      <w:r>
        <w:separator/>
      </w:r>
    </w:p>
  </w:endnote>
  <w:endnote w:type="continuationSeparator" w:id="0">
    <w:p w14:paraId="4C6D97A8" w14:textId="77777777" w:rsidR="00EF3B1D" w:rsidRDefault="00EF3B1D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B6A8" w14:textId="77777777" w:rsidR="00EF3B1D" w:rsidRDefault="00EF3B1D" w:rsidP="000C7B30">
      <w:r>
        <w:separator/>
      </w:r>
    </w:p>
  </w:footnote>
  <w:footnote w:type="continuationSeparator" w:id="0">
    <w:p w14:paraId="7A5FFA95" w14:textId="77777777" w:rsidR="00EF3B1D" w:rsidRDefault="00EF3B1D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C6EBD"/>
    <w:rsid w:val="002C6F8A"/>
    <w:rsid w:val="002C7F4C"/>
    <w:rsid w:val="002E4CEE"/>
    <w:rsid w:val="002E5718"/>
    <w:rsid w:val="003111C1"/>
    <w:rsid w:val="0032013D"/>
    <w:rsid w:val="00331848"/>
    <w:rsid w:val="00344A13"/>
    <w:rsid w:val="00346907"/>
    <w:rsid w:val="00357DF3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C1318"/>
    <w:rsid w:val="004C4CFD"/>
    <w:rsid w:val="00515899"/>
    <w:rsid w:val="0053039B"/>
    <w:rsid w:val="0058098C"/>
    <w:rsid w:val="00586DCC"/>
    <w:rsid w:val="005D281F"/>
    <w:rsid w:val="005E7D8B"/>
    <w:rsid w:val="005F096B"/>
    <w:rsid w:val="006130C4"/>
    <w:rsid w:val="006163BC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4547"/>
    <w:rsid w:val="00825474"/>
    <w:rsid w:val="008409C8"/>
    <w:rsid w:val="0085345B"/>
    <w:rsid w:val="00862A90"/>
    <w:rsid w:val="008A0F8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420A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64CEF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11F0F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62A7F"/>
    <w:rsid w:val="00E66C5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3B1D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06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66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30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4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6426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Stéphane LESCURE</cp:lastModifiedBy>
  <cp:revision>6</cp:revision>
  <cp:lastPrinted>2017-08-31T13:36:00Z</cp:lastPrinted>
  <dcterms:created xsi:type="dcterms:W3CDTF">2020-09-04T14:55:00Z</dcterms:created>
  <dcterms:modified xsi:type="dcterms:W3CDTF">2020-09-08T15:59:00Z</dcterms:modified>
</cp:coreProperties>
</file>