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1418"/>
        <w:gridCol w:w="3544"/>
      </w:tblGrid>
      <w:tr w:rsidR="00380802" w:rsidRPr="007A2B4F" w:rsidTr="004B2932">
        <w:tc>
          <w:tcPr>
            <w:tcW w:w="421" w:type="dxa"/>
            <w:shd w:val="pct10" w:color="auto" w:fill="auto"/>
          </w:tcPr>
          <w:p w:rsidR="00380802" w:rsidRPr="007A2B4F" w:rsidRDefault="00380802" w:rsidP="00C63CA2">
            <w:pPr>
              <w:spacing w:after="0"/>
              <w:contextualSpacing/>
              <w:jc w:val="center"/>
              <w:rPr>
                <w:rFonts w:asciiTheme="minorHAnsi" w:hAnsiTheme="minorHAnsi" w:cstheme="minorHAnsi"/>
                <w:b/>
                <w:color w:val="000000"/>
                <w:sz w:val="18"/>
                <w:szCs w:val="18"/>
              </w:rPr>
            </w:pPr>
          </w:p>
        </w:tc>
        <w:tc>
          <w:tcPr>
            <w:tcW w:w="10206" w:type="dxa"/>
            <w:gridSpan w:val="3"/>
            <w:shd w:val="pct10" w:color="auto" w:fill="auto"/>
          </w:tcPr>
          <w:p w:rsidR="00380802" w:rsidRPr="007A2B4F" w:rsidRDefault="00684236" w:rsidP="00AB4C9A">
            <w:pPr>
              <w:spacing w:after="0"/>
              <w:contextualSpacing/>
              <w:jc w:val="center"/>
              <w:rPr>
                <w:rFonts w:asciiTheme="minorHAnsi" w:hAnsiTheme="minorHAnsi" w:cstheme="minorHAnsi"/>
                <w:b/>
                <w:color w:val="000000"/>
                <w:sz w:val="18"/>
                <w:szCs w:val="18"/>
              </w:rPr>
            </w:pPr>
            <w:r w:rsidRPr="001F0881">
              <w:rPr>
                <w:rFonts w:asciiTheme="minorHAnsi" w:hAnsiTheme="minorHAnsi" w:cstheme="minorHAnsi"/>
                <w:b/>
                <w:color w:val="000000"/>
                <w:sz w:val="28"/>
                <w:szCs w:val="28"/>
              </w:rPr>
              <w:t>Questionnaire</w:t>
            </w:r>
            <w:r w:rsidR="001421E3">
              <w:rPr>
                <w:rFonts w:asciiTheme="minorHAnsi" w:hAnsiTheme="minorHAnsi" w:cstheme="minorHAnsi"/>
                <w:b/>
                <w:color w:val="000000"/>
                <w:sz w:val="28"/>
                <w:szCs w:val="28"/>
              </w:rPr>
              <w:t xml:space="preserve"> Supply Chain Magazine : TOP 125</w:t>
            </w:r>
            <w:bookmarkStart w:id="0" w:name="_GoBack"/>
            <w:bookmarkEnd w:id="0"/>
            <w:r w:rsidRPr="001F0881">
              <w:rPr>
                <w:rFonts w:asciiTheme="minorHAnsi" w:hAnsiTheme="minorHAnsi" w:cstheme="minorHAnsi"/>
                <w:b/>
                <w:color w:val="000000"/>
                <w:sz w:val="28"/>
                <w:szCs w:val="28"/>
              </w:rPr>
              <w:t xml:space="preserve"> des prestataires logistiques</w:t>
            </w:r>
            <w:r>
              <w:rPr>
                <w:rFonts w:asciiTheme="minorHAnsi" w:hAnsiTheme="minorHAnsi" w:cstheme="minorHAnsi"/>
                <w:b/>
                <w:color w:val="000000"/>
                <w:sz w:val="28"/>
                <w:szCs w:val="28"/>
              </w:rPr>
              <w:t xml:space="preserve"> 2020</w:t>
            </w:r>
          </w:p>
        </w:tc>
      </w:tr>
      <w:tr w:rsidR="00380802" w:rsidRPr="007A2B4F" w:rsidTr="004B2932">
        <w:tc>
          <w:tcPr>
            <w:tcW w:w="421" w:type="dxa"/>
          </w:tcPr>
          <w:p w:rsidR="00380802" w:rsidRPr="00EE612C" w:rsidRDefault="00380802" w:rsidP="00C63CA2">
            <w:pPr>
              <w:spacing w:after="0"/>
              <w:contextualSpacing/>
              <w:rPr>
                <w:rFonts w:asciiTheme="minorHAnsi" w:hAnsiTheme="minorHAnsi" w:cstheme="minorHAnsi"/>
                <w:color w:val="000000"/>
                <w:sz w:val="19"/>
                <w:szCs w:val="19"/>
              </w:rPr>
            </w:pPr>
          </w:p>
        </w:tc>
        <w:tc>
          <w:tcPr>
            <w:tcW w:w="5244" w:type="dxa"/>
          </w:tcPr>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p w:rsidR="00380802" w:rsidRPr="00EE612C" w:rsidRDefault="00380802" w:rsidP="00C63CA2">
            <w:pPr>
              <w:spacing w:after="0"/>
              <w:contextualSpacing/>
              <w:rPr>
                <w:rFonts w:asciiTheme="minorHAnsi" w:hAnsiTheme="minorHAnsi" w:cstheme="minorHAnsi"/>
                <w:color w:val="000000"/>
                <w:sz w:val="19"/>
                <w:szCs w:val="19"/>
              </w:rPr>
            </w:pPr>
          </w:p>
        </w:tc>
        <w:tc>
          <w:tcPr>
            <w:tcW w:w="4962" w:type="dxa"/>
            <w:gridSpan w:val="2"/>
          </w:tcPr>
          <w:p w:rsidR="00380802" w:rsidRPr="00EE612C" w:rsidRDefault="00380802" w:rsidP="00C63CA2">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Si l’une des questions ne vous concerne p</w:t>
            </w:r>
            <w:r w:rsidR="00501B08" w:rsidRPr="00EE612C">
              <w:rPr>
                <w:rFonts w:asciiTheme="minorHAnsi" w:hAnsiTheme="minorHAnsi" w:cstheme="minorHAnsi"/>
                <w:color w:val="000000"/>
                <w:sz w:val="19"/>
                <w:szCs w:val="19"/>
              </w:rPr>
              <w:t xml:space="preserve">as, indiquer </w:t>
            </w:r>
            <w:r w:rsidR="00501B08" w:rsidRPr="00EE612C">
              <w:rPr>
                <w:rFonts w:asciiTheme="minorHAnsi" w:hAnsiTheme="minorHAnsi" w:cstheme="minorHAnsi"/>
                <w:b/>
                <w:color w:val="000000"/>
                <w:sz w:val="19"/>
                <w:szCs w:val="19"/>
              </w:rPr>
              <w:t>NA</w:t>
            </w:r>
            <w:r w:rsidR="00501B08" w:rsidRPr="00EE612C">
              <w:rPr>
                <w:rFonts w:asciiTheme="minorHAnsi" w:hAnsiTheme="minorHAnsi" w:cstheme="minorHAnsi"/>
                <w:color w:val="000000"/>
                <w:sz w:val="19"/>
                <w:szCs w:val="19"/>
              </w:rPr>
              <w:t xml:space="preserve"> (non applicable).</w:t>
            </w:r>
            <w:r w:rsidRPr="00EE612C">
              <w:rPr>
                <w:rFonts w:asciiTheme="minorHAnsi" w:hAnsiTheme="minorHAnsi" w:cstheme="minorHAnsi"/>
                <w:color w:val="000000"/>
                <w:sz w:val="19"/>
                <w:szCs w:val="19"/>
              </w:rPr>
              <w:t xml:space="preserve"> Si vous ne souhaitez pas répondre à l’une des questions, </w:t>
            </w:r>
            <w:r w:rsidR="00501B08" w:rsidRPr="00EE612C">
              <w:rPr>
                <w:rFonts w:asciiTheme="minorHAnsi" w:hAnsiTheme="minorHAnsi" w:cstheme="minorHAnsi"/>
                <w:color w:val="000000"/>
                <w:sz w:val="19"/>
                <w:szCs w:val="19"/>
              </w:rPr>
              <w:t>indiquer</w:t>
            </w:r>
            <w:r w:rsidRPr="00EE612C">
              <w:rPr>
                <w:rFonts w:asciiTheme="minorHAnsi" w:hAnsiTheme="minorHAnsi" w:cstheme="minorHAnsi"/>
                <w:color w:val="000000"/>
                <w:sz w:val="19"/>
                <w:szCs w:val="19"/>
              </w:rPr>
              <w:t xml:space="preserve"> </w:t>
            </w:r>
            <w:r w:rsidRPr="00EE612C">
              <w:rPr>
                <w:rFonts w:asciiTheme="minorHAnsi" w:hAnsiTheme="minorHAnsi" w:cstheme="minorHAnsi"/>
                <w:b/>
                <w:color w:val="000000"/>
                <w:sz w:val="19"/>
                <w:szCs w:val="19"/>
              </w:rPr>
              <w:t>NC</w:t>
            </w:r>
            <w:r w:rsidRPr="00EE612C">
              <w:rPr>
                <w:rFonts w:asciiTheme="minorHAnsi" w:hAnsiTheme="minorHAnsi" w:cstheme="minorHAnsi"/>
                <w:color w:val="000000"/>
                <w:sz w:val="19"/>
                <w:szCs w:val="19"/>
              </w:rPr>
              <w:t xml:space="preserve"> (non communiqué)</w:t>
            </w:r>
          </w:p>
        </w:tc>
      </w:tr>
      <w:tr w:rsidR="004905CD" w:rsidRPr="007A2B4F" w:rsidTr="004B2932">
        <w:tc>
          <w:tcPr>
            <w:tcW w:w="421"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sidRPr="001D72FD">
              <w:rPr>
                <w:rFonts w:asciiTheme="minorHAnsi" w:hAnsiTheme="minorHAnsi" w:cstheme="minorHAnsi"/>
                <w:b/>
                <w:color w:val="000000"/>
                <w:sz w:val="19"/>
                <w:szCs w:val="19"/>
              </w:rPr>
              <w:t>Nom</w:t>
            </w:r>
            <w:r w:rsidRPr="00EE612C">
              <w:rPr>
                <w:rFonts w:asciiTheme="minorHAnsi" w:hAnsiTheme="minorHAnsi" w:cstheme="minorHAnsi"/>
                <w:color w:val="000000"/>
                <w:sz w:val="19"/>
                <w:szCs w:val="19"/>
              </w:rPr>
              <w:t xml:space="preserve"> de la société</w:t>
            </w:r>
          </w:p>
          <w:p w:rsidR="004905CD" w:rsidRPr="00EE612C" w:rsidRDefault="004905CD" w:rsidP="004905CD">
            <w:pPr>
              <w:spacing w:after="0"/>
              <w:contextualSpacing/>
              <w:rPr>
                <w:rFonts w:asciiTheme="minorHAnsi" w:hAnsiTheme="minorHAnsi" w:cstheme="minorHAnsi"/>
                <w:color w:val="000000"/>
                <w:sz w:val="19"/>
                <w:szCs w:val="19"/>
              </w:rPr>
            </w:pPr>
          </w:p>
        </w:tc>
        <w:tc>
          <w:tcPr>
            <w:tcW w:w="4962" w:type="dxa"/>
            <w:gridSpan w:val="2"/>
          </w:tcPr>
          <w:p w:rsidR="004905CD" w:rsidRPr="00684236" w:rsidRDefault="004905CD" w:rsidP="004905CD">
            <w:pPr>
              <w:spacing w:after="0"/>
              <w:rPr>
                <w:rFonts w:asciiTheme="minorHAnsi" w:hAnsiTheme="minorHAnsi" w:cstheme="minorHAnsi"/>
                <w:b/>
                <w:color w:val="000000"/>
                <w:sz w:val="20"/>
                <w:szCs w:val="20"/>
              </w:rPr>
            </w:pPr>
            <w:r w:rsidRPr="00684236">
              <w:rPr>
                <w:rFonts w:asciiTheme="minorHAnsi" w:hAnsiTheme="minorHAnsi" w:cstheme="minorHAnsi"/>
                <w:b/>
                <w:color w:val="000000"/>
                <w:sz w:val="20"/>
                <w:szCs w:val="20"/>
              </w:rPr>
              <w:t>GEODIS</w:t>
            </w:r>
          </w:p>
        </w:tc>
      </w:tr>
      <w:tr w:rsidR="004905CD" w:rsidRPr="007A2B4F" w:rsidTr="004B2932">
        <w:tc>
          <w:tcPr>
            <w:tcW w:w="421"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2</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Date de création</w:t>
            </w:r>
          </w:p>
        </w:tc>
        <w:tc>
          <w:tcPr>
            <w:tcW w:w="4962" w:type="dxa"/>
            <w:gridSpan w:val="2"/>
          </w:tcPr>
          <w:p w:rsidR="004905CD" w:rsidRPr="00EE612C" w:rsidRDefault="004905CD" w:rsidP="004905CD">
            <w:pPr>
              <w:spacing w:after="0"/>
              <w:rPr>
                <w:rFonts w:asciiTheme="minorHAnsi" w:hAnsiTheme="minorHAnsi" w:cstheme="minorHAnsi"/>
                <w:color w:val="000000"/>
                <w:sz w:val="19"/>
                <w:szCs w:val="19"/>
              </w:rPr>
            </w:pPr>
            <w:r>
              <w:rPr>
                <w:rFonts w:asciiTheme="minorHAnsi" w:hAnsiTheme="minorHAnsi" w:cstheme="minorHAnsi"/>
                <w:color w:val="000000"/>
                <w:sz w:val="19"/>
                <w:szCs w:val="19"/>
              </w:rPr>
              <w:t>1995</w:t>
            </w:r>
          </w:p>
        </w:tc>
      </w:tr>
      <w:tr w:rsidR="004905CD" w:rsidRPr="007A2B4F" w:rsidTr="004B2932">
        <w:tc>
          <w:tcPr>
            <w:tcW w:w="421"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3</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Principaux actionnaires</w:t>
            </w:r>
          </w:p>
        </w:tc>
        <w:tc>
          <w:tcPr>
            <w:tcW w:w="4962" w:type="dxa"/>
            <w:gridSpan w:val="2"/>
          </w:tcPr>
          <w:p w:rsidR="004905CD" w:rsidRPr="00EE612C" w:rsidRDefault="004905CD" w:rsidP="004905CD">
            <w:pPr>
              <w:spacing w:after="0"/>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SNCF</w:t>
            </w:r>
          </w:p>
        </w:tc>
      </w:tr>
      <w:tr w:rsidR="004905CD" w:rsidRPr="007A2B4F" w:rsidTr="004B2932">
        <w:tc>
          <w:tcPr>
            <w:tcW w:w="421"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4</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Localisa</w:t>
            </w:r>
            <w:r>
              <w:rPr>
                <w:rFonts w:asciiTheme="minorHAnsi" w:hAnsiTheme="minorHAnsi" w:cstheme="minorHAnsi"/>
                <w:color w:val="000000"/>
                <w:sz w:val="19"/>
                <w:szCs w:val="19"/>
              </w:rPr>
              <w:t>tion du siège social de l’entreprise</w:t>
            </w:r>
          </w:p>
        </w:tc>
        <w:tc>
          <w:tcPr>
            <w:tcW w:w="4962" w:type="dxa"/>
            <w:gridSpan w:val="2"/>
          </w:tcPr>
          <w:p w:rsidR="004905CD" w:rsidRDefault="004905CD" w:rsidP="004905CD">
            <w:pPr>
              <w:spacing w:after="0"/>
              <w:rPr>
                <w:rFonts w:asciiTheme="minorHAnsi" w:hAnsiTheme="minorHAnsi" w:cstheme="minorHAnsi"/>
                <w:color w:val="000000"/>
                <w:sz w:val="19"/>
                <w:szCs w:val="19"/>
              </w:rPr>
            </w:pPr>
            <w:r>
              <w:rPr>
                <w:rFonts w:asciiTheme="minorHAnsi" w:hAnsiTheme="minorHAnsi" w:cstheme="minorHAnsi"/>
                <w:color w:val="000000"/>
                <w:sz w:val="19"/>
                <w:szCs w:val="19"/>
              </w:rPr>
              <w:t>26 Quai Charles Pasqua</w:t>
            </w:r>
          </w:p>
          <w:p w:rsidR="004905CD" w:rsidRPr="00EE612C" w:rsidRDefault="004905CD" w:rsidP="004905CD">
            <w:pPr>
              <w:spacing w:after="0"/>
              <w:rPr>
                <w:rFonts w:asciiTheme="minorHAnsi" w:hAnsiTheme="minorHAnsi" w:cstheme="minorHAnsi"/>
                <w:color w:val="000000"/>
                <w:sz w:val="19"/>
                <w:szCs w:val="19"/>
              </w:rPr>
            </w:pPr>
            <w:r>
              <w:rPr>
                <w:rFonts w:asciiTheme="minorHAnsi" w:hAnsiTheme="minorHAnsi" w:cstheme="minorHAnsi"/>
                <w:color w:val="000000"/>
                <w:sz w:val="19"/>
                <w:szCs w:val="19"/>
              </w:rPr>
              <w:t>92300 Levallois Perret</w:t>
            </w:r>
          </w:p>
        </w:tc>
      </w:tr>
      <w:tr w:rsidR="004905CD" w:rsidRPr="007A2B4F" w:rsidTr="004B2932">
        <w:tc>
          <w:tcPr>
            <w:tcW w:w="421"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5</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 du </w:t>
            </w:r>
            <w:r>
              <w:rPr>
                <w:rFonts w:asciiTheme="minorHAnsi" w:hAnsiTheme="minorHAnsi" w:cstheme="minorHAnsi"/>
                <w:color w:val="000000"/>
                <w:sz w:val="19"/>
                <w:szCs w:val="19"/>
              </w:rPr>
              <w:t>dirigeant</w:t>
            </w:r>
            <w:r w:rsidRPr="00EE612C">
              <w:rPr>
                <w:rFonts w:asciiTheme="minorHAnsi" w:hAnsiTheme="minorHAnsi" w:cstheme="minorHAnsi"/>
                <w:color w:val="000000"/>
                <w:sz w:val="19"/>
                <w:szCs w:val="19"/>
              </w:rPr>
              <w:t xml:space="preserve"> (et photo en pièce jointe si possible)</w:t>
            </w:r>
          </w:p>
        </w:tc>
        <w:tc>
          <w:tcPr>
            <w:tcW w:w="4962" w:type="dxa"/>
            <w:gridSpan w:val="2"/>
          </w:tcPr>
          <w:p w:rsidR="004905CD" w:rsidRDefault="004905CD" w:rsidP="004905CD">
            <w:pPr>
              <w:spacing w:after="0"/>
              <w:rPr>
                <w:rFonts w:asciiTheme="minorHAnsi" w:hAnsiTheme="minorHAnsi" w:cstheme="minorHAnsi"/>
                <w:color w:val="000000"/>
                <w:sz w:val="19"/>
                <w:szCs w:val="19"/>
              </w:rPr>
            </w:pPr>
            <w:r>
              <w:rPr>
                <w:rFonts w:asciiTheme="minorHAnsi" w:hAnsiTheme="minorHAnsi" w:cstheme="minorHAnsi"/>
                <w:color w:val="000000"/>
                <w:sz w:val="19"/>
                <w:szCs w:val="19"/>
              </w:rPr>
              <w:t>Marie</w:t>
            </w:r>
            <w:r w:rsidR="000F000F">
              <w:rPr>
                <w:rFonts w:asciiTheme="minorHAnsi" w:hAnsiTheme="minorHAnsi" w:cstheme="minorHAnsi"/>
                <w:color w:val="000000"/>
                <w:sz w:val="19"/>
                <w:szCs w:val="19"/>
              </w:rPr>
              <w:t>-</w:t>
            </w:r>
            <w:r>
              <w:rPr>
                <w:rFonts w:asciiTheme="minorHAnsi" w:hAnsiTheme="minorHAnsi" w:cstheme="minorHAnsi"/>
                <w:color w:val="000000"/>
                <w:sz w:val="19"/>
                <w:szCs w:val="19"/>
              </w:rPr>
              <w:t xml:space="preserve">Christine Lombard </w:t>
            </w:r>
          </w:p>
          <w:p w:rsidR="004905CD" w:rsidRPr="00EE612C" w:rsidRDefault="004905CD" w:rsidP="004905CD">
            <w:pPr>
              <w:spacing w:after="0"/>
              <w:rPr>
                <w:rFonts w:asciiTheme="minorHAnsi" w:hAnsiTheme="minorHAnsi" w:cstheme="minorHAnsi"/>
                <w:color w:val="000000"/>
                <w:sz w:val="19"/>
                <w:szCs w:val="19"/>
              </w:rPr>
            </w:pPr>
            <w:r>
              <w:rPr>
                <w:rFonts w:asciiTheme="minorHAnsi" w:hAnsiTheme="minorHAnsi" w:cstheme="minorHAnsi"/>
                <w:color w:val="000000"/>
                <w:sz w:val="19"/>
                <w:szCs w:val="19"/>
              </w:rPr>
              <w:t>Pr</w:t>
            </w:r>
            <w:r w:rsidR="00684236">
              <w:rPr>
                <w:rFonts w:asciiTheme="minorHAnsi" w:hAnsiTheme="minorHAnsi" w:cstheme="minorHAnsi"/>
                <w:color w:val="000000"/>
                <w:sz w:val="19"/>
                <w:szCs w:val="19"/>
              </w:rPr>
              <w:t>ésidente du directoire de Geodis</w:t>
            </w:r>
          </w:p>
        </w:tc>
      </w:tr>
      <w:tr w:rsidR="004905CD" w:rsidRPr="007A2B4F" w:rsidTr="004B2932">
        <w:tc>
          <w:tcPr>
            <w:tcW w:w="421"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6</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total de </w:t>
            </w:r>
            <w:r w:rsidRPr="001D72FD">
              <w:rPr>
                <w:rFonts w:asciiTheme="minorHAnsi" w:hAnsiTheme="minorHAnsi" w:cstheme="minorHAnsi"/>
                <w:b/>
                <w:color w:val="000000"/>
                <w:sz w:val="19"/>
                <w:szCs w:val="19"/>
              </w:rPr>
              <w:t xml:space="preserve">salariés </w:t>
            </w:r>
            <w:r>
              <w:rPr>
                <w:rFonts w:asciiTheme="minorHAnsi" w:hAnsiTheme="minorHAnsi" w:cstheme="minorHAnsi"/>
                <w:color w:val="000000"/>
                <w:sz w:val="19"/>
                <w:szCs w:val="19"/>
              </w:rPr>
              <w:t>à fin 2019</w:t>
            </w:r>
          </w:p>
        </w:tc>
        <w:tc>
          <w:tcPr>
            <w:tcW w:w="4962" w:type="dxa"/>
            <w:gridSpan w:val="2"/>
          </w:tcPr>
          <w:p w:rsidR="004905CD" w:rsidRPr="00EE612C" w:rsidRDefault="00A95550" w:rsidP="004905CD">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41 000</w:t>
            </w:r>
          </w:p>
        </w:tc>
      </w:tr>
      <w:tr w:rsidR="004905CD" w:rsidRPr="007A2B4F" w:rsidTr="004B2932">
        <w:tc>
          <w:tcPr>
            <w:tcW w:w="421" w:type="dxa"/>
          </w:tcPr>
          <w:p w:rsidR="004905CD" w:rsidRPr="00EE612C" w:rsidRDefault="004905CD" w:rsidP="004905CD">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7</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Type d’acteur</w:t>
            </w:r>
          </w:p>
          <w:p w:rsidR="004905CD" w:rsidRPr="00EE612C" w:rsidRDefault="004905CD" w:rsidP="004905CD">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prestataire logistique global</w:t>
            </w:r>
            <w:r>
              <w:rPr>
                <w:rFonts w:asciiTheme="minorHAnsi" w:hAnsiTheme="minorHAnsi" w:cstheme="minorHAnsi"/>
                <w:color w:val="000000"/>
                <w:sz w:val="19"/>
                <w:szCs w:val="19"/>
              </w:rPr>
              <w:t>,</w:t>
            </w:r>
            <w:r w:rsidRPr="00EE612C">
              <w:rPr>
                <w:rFonts w:asciiTheme="minorHAnsi" w:hAnsiTheme="minorHAnsi" w:cstheme="minorHAnsi"/>
                <w:color w:val="000000"/>
                <w:sz w:val="19"/>
                <w:szCs w:val="19"/>
              </w:rPr>
              <w:t xml:space="preserve"> à l’échelle mondiale (O/N)</w:t>
            </w:r>
          </w:p>
          <w:p w:rsidR="004905CD" w:rsidRPr="00EE612C" w:rsidRDefault="004905CD" w:rsidP="004905CD">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w:t>
            </w:r>
            <w:r>
              <w:rPr>
                <w:rFonts w:asciiTheme="minorHAnsi" w:hAnsiTheme="minorHAnsi" w:cstheme="minorHAnsi"/>
                <w:color w:val="000000"/>
                <w:sz w:val="19"/>
                <w:szCs w:val="19"/>
              </w:rPr>
              <w:t xml:space="preserve">présent au niveau Europe </w:t>
            </w:r>
            <w:r w:rsidRPr="00EE612C">
              <w:rPr>
                <w:rFonts w:asciiTheme="minorHAnsi" w:hAnsiTheme="minorHAnsi" w:cstheme="minorHAnsi"/>
                <w:color w:val="000000"/>
                <w:sz w:val="19"/>
                <w:szCs w:val="19"/>
              </w:rPr>
              <w:t>(O/N)</w:t>
            </w:r>
          </w:p>
          <w:p w:rsidR="004905CD" w:rsidRPr="00EE612C" w:rsidRDefault="004905CD" w:rsidP="004905CD">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prestataire logistique à l’échelle </w:t>
            </w:r>
            <w:r>
              <w:rPr>
                <w:rFonts w:asciiTheme="minorHAnsi" w:hAnsiTheme="minorHAnsi" w:cstheme="minorHAnsi"/>
                <w:color w:val="000000"/>
                <w:sz w:val="19"/>
                <w:szCs w:val="19"/>
              </w:rPr>
              <w:t>de l’Hexagone</w:t>
            </w:r>
            <w:r w:rsidRPr="00EE612C">
              <w:rPr>
                <w:rFonts w:asciiTheme="minorHAnsi" w:hAnsiTheme="minorHAnsi" w:cstheme="minorHAnsi"/>
                <w:color w:val="000000"/>
                <w:sz w:val="19"/>
                <w:szCs w:val="19"/>
              </w:rPr>
              <w:t xml:space="preserve"> (O/N)</w:t>
            </w:r>
          </w:p>
          <w:p w:rsidR="004905CD" w:rsidRDefault="004905CD" w:rsidP="004905CD">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w:t>
            </w:r>
            <w:r>
              <w:rPr>
                <w:rFonts w:asciiTheme="minorHAnsi" w:hAnsiTheme="minorHAnsi" w:cstheme="minorHAnsi"/>
                <w:color w:val="000000"/>
                <w:sz w:val="19"/>
                <w:szCs w:val="19"/>
              </w:rPr>
              <w:t>estataire logistique plutôt régional</w:t>
            </w:r>
            <w:r w:rsidRPr="00EE612C">
              <w:rPr>
                <w:rFonts w:asciiTheme="minorHAnsi" w:hAnsiTheme="minorHAnsi" w:cstheme="minorHAnsi"/>
                <w:color w:val="000000"/>
                <w:sz w:val="19"/>
                <w:szCs w:val="19"/>
              </w:rPr>
              <w:t xml:space="preserve"> (O/N)</w:t>
            </w:r>
          </w:p>
          <w:p w:rsidR="004905CD" w:rsidRPr="00EE612C" w:rsidRDefault="004905CD" w:rsidP="004905CD">
            <w:pPr>
              <w:spacing w:after="0"/>
              <w:ind w:left="600" w:hanging="141"/>
              <w:contextualSpacing/>
              <w:rPr>
                <w:rFonts w:asciiTheme="minorHAnsi" w:hAnsiTheme="minorHAnsi" w:cstheme="minorHAnsi"/>
                <w:color w:val="000000"/>
                <w:sz w:val="19"/>
                <w:szCs w:val="19"/>
              </w:rPr>
            </w:pPr>
            <w:r w:rsidRPr="00EE612C">
              <w:rPr>
                <w:rFonts w:asciiTheme="minorHAnsi" w:hAnsiTheme="minorHAnsi" w:cstheme="minorHAnsi"/>
                <w:b/>
                <w:color w:val="000000"/>
                <w:sz w:val="19"/>
                <w:szCs w:val="19"/>
              </w:rPr>
              <w:t>Précisez la ou les  régions</w:t>
            </w:r>
          </w:p>
          <w:p w:rsidR="004905CD" w:rsidRPr="00EE612C" w:rsidRDefault="004905CD" w:rsidP="004905CD">
            <w:pPr>
              <w:numPr>
                <w:ilvl w:val="0"/>
                <w:numId w:val="7"/>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Autre </w:t>
            </w:r>
            <w:r>
              <w:rPr>
                <w:rFonts w:asciiTheme="minorHAnsi" w:hAnsiTheme="minorHAnsi" w:cstheme="minorHAnsi"/>
                <w:color w:val="000000"/>
                <w:sz w:val="19"/>
                <w:szCs w:val="19"/>
              </w:rPr>
              <w:t xml:space="preserve">profil </w:t>
            </w:r>
            <w:r w:rsidRPr="00EE612C">
              <w:rPr>
                <w:rFonts w:asciiTheme="minorHAnsi" w:hAnsiTheme="minorHAnsi" w:cstheme="minorHAnsi"/>
                <w:color w:val="000000"/>
                <w:sz w:val="19"/>
                <w:szCs w:val="19"/>
              </w:rPr>
              <w:t>(précisez)</w:t>
            </w:r>
          </w:p>
        </w:tc>
        <w:tc>
          <w:tcPr>
            <w:tcW w:w="4962" w:type="dxa"/>
            <w:gridSpan w:val="2"/>
          </w:tcPr>
          <w:p w:rsidR="004905CD" w:rsidRPr="00EE612C" w:rsidRDefault="004905CD" w:rsidP="004905CD">
            <w:pPr>
              <w:spacing w:after="0" w:line="240" w:lineRule="auto"/>
            </w:pPr>
          </w:p>
          <w:p w:rsidR="004905CD" w:rsidRPr="00EE612C" w:rsidRDefault="004905CD" w:rsidP="004905CD">
            <w:pPr>
              <w:spacing w:after="0" w:line="240" w:lineRule="auto"/>
            </w:pPr>
            <w:r>
              <w:t>O</w:t>
            </w:r>
            <w:r w:rsidR="00684236">
              <w:t>ui</w:t>
            </w:r>
          </w:p>
          <w:p w:rsidR="004905CD" w:rsidRDefault="004905CD" w:rsidP="004905CD">
            <w:pPr>
              <w:spacing w:after="0" w:line="240" w:lineRule="auto"/>
            </w:pPr>
            <w:r>
              <w:t>O</w:t>
            </w:r>
            <w:r w:rsidR="00684236">
              <w:t>ui</w:t>
            </w:r>
          </w:p>
          <w:p w:rsidR="004905CD" w:rsidRDefault="004905CD" w:rsidP="004905CD">
            <w:pPr>
              <w:spacing w:after="0" w:line="240" w:lineRule="auto"/>
            </w:pPr>
            <w:r>
              <w:t>O</w:t>
            </w:r>
            <w:r w:rsidR="00684236">
              <w:t>ui</w:t>
            </w:r>
          </w:p>
          <w:p w:rsidR="004905CD" w:rsidRPr="00EE612C" w:rsidRDefault="004905CD" w:rsidP="004905CD">
            <w:pPr>
              <w:spacing w:after="0" w:line="240" w:lineRule="auto"/>
            </w:pPr>
            <w:r>
              <w:t>O</w:t>
            </w:r>
            <w:r w:rsidR="00684236">
              <w:t>ui</w:t>
            </w:r>
          </w:p>
          <w:p w:rsidR="004905CD" w:rsidRPr="00EE612C" w:rsidRDefault="004905CD" w:rsidP="004905CD">
            <w:pPr>
              <w:spacing w:after="0"/>
              <w:rPr>
                <w:rFonts w:asciiTheme="minorHAnsi" w:hAnsiTheme="minorHAnsi" w:cstheme="minorHAnsi"/>
                <w:color w:val="000000"/>
                <w:sz w:val="19"/>
                <w:szCs w:val="19"/>
              </w:rPr>
            </w:pPr>
          </w:p>
        </w:tc>
      </w:tr>
      <w:tr w:rsidR="004905CD" w:rsidRPr="007A2B4F" w:rsidTr="004B2932">
        <w:tc>
          <w:tcPr>
            <w:tcW w:w="421" w:type="dxa"/>
          </w:tcPr>
          <w:p w:rsidR="004905CD" w:rsidRPr="00EE612C" w:rsidRDefault="004905CD" w:rsidP="004905CD">
            <w:pPr>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8</w:t>
            </w:r>
          </w:p>
        </w:tc>
        <w:tc>
          <w:tcPr>
            <w:tcW w:w="5244" w:type="dxa"/>
          </w:tcPr>
          <w:p w:rsidR="004905CD" w:rsidRPr="00EE612C" w:rsidRDefault="004905CD" w:rsidP="004905CD">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Chiffre d’affaires 2019 (toutes activités)</w:t>
            </w:r>
          </w:p>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en France</w:t>
            </w:r>
            <w:r w:rsidRPr="00EE612C">
              <w:rPr>
                <w:rFonts w:asciiTheme="minorHAnsi" w:hAnsiTheme="minorHAnsi" w:cstheme="minorHAnsi"/>
                <w:color w:val="000000"/>
                <w:sz w:val="19"/>
                <w:szCs w:val="19"/>
              </w:rPr>
              <w:t> </w:t>
            </w:r>
            <w:r>
              <w:rPr>
                <w:rFonts w:asciiTheme="minorHAnsi" w:hAnsiTheme="minorHAnsi" w:cstheme="minorHAnsi"/>
                <w:color w:val="000000"/>
                <w:sz w:val="19"/>
                <w:szCs w:val="19"/>
              </w:rPr>
              <w:t>? (évolution p/r à 2018</w:t>
            </w:r>
            <w:r w:rsidRPr="00EE612C">
              <w:rPr>
                <w:rFonts w:asciiTheme="minorHAnsi" w:hAnsiTheme="minorHAnsi" w:cstheme="minorHAnsi"/>
                <w:color w:val="000000"/>
                <w:sz w:val="19"/>
                <w:szCs w:val="19"/>
              </w:rPr>
              <w:t>)</w:t>
            </w:r>
          </w:p>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au niveau global </w:t>
            </w:r>
            <w:r w:rsidRPr="00EE612C">
              <w:rPr>
                <w:rFonts w:asciiTheme="minorHAnsi" w:hAnsiTheme="minorHAnsi" w:cstheme="minorHAnsi"/>
                <w:color w:val="000000"/>
                <w:sz w:val="19"/>
                <w:szCs w:val="19"/>
              </w:rPr>
              <w:t xml:space="preserve">? (évolution </w:t>
            </w:r>
            <w:r>
              <w:rPr>
                <w:rFonts w:asciiTheme="minorHAnsi" w:hAnsiTheme="minorHAnsi" w:cstheme="minorHAnsi"/>
                <w:color w:val="000000"/>
                <w:sz w:val="19"/>
                <w:szCs w:val="19"/>
              </w:rPr>
              <w:t>p/r à 2018</w:t>
            </w:r>
            <w:r w:rsidRPr="00EE612C">
              <w:rPr>
                <w:rFonts w:asciiTheme="minorHAnsi" w:hAnsiTheme="minorHAnsi" w:cstheme="minorHAnsi"/>
                <w:color w:val="000000"/>
                <w:sz w:val="19"/>
                <w:szCs w:val="19"/>
              </w:rPr>
              <w:t>)</w:t>
            </w:r>
          </w:p>
        </w:tc>
        <w:tc>
          <w:tcPr>
            <w:tcW w:w="4962" w:type="dxa"/>
            <w:gridSpan w:val="2"/>
          </w:tcPr>
          <w:p w:rsidR="004905CD" w:rsidRDefault="004905CD" w:rsidP="004905CD">
            <w:pPr>
              <w:spacing w:after="0"/>
              <w:rPr>
                <w:rFonts w:asciiTheme="minorHAnsi" w:hAnsiTheme="minorHAnsi" w:cstheme="minorHAnsi"/>
                <w:color w:val="000000"/>
                <w:sz w:val="19"/>
                <w:szCs w:val="19"/>
              </w:rPr>
            </w:pPr>
          </w:p>
          <w:p w:rsidR="007A592A" w:rsidRPr="00677CC4" w:rsidRDefault="007A592A" w:rsidP="00552731">
            <w:pPr>
              <w:spacing w:after="0" w:line="240" w:lineRule="auto"/>
              <w:rPr>
                <w:rFonts w:asciiTheme="minorHAnsi" w:hAnsiTheme="minorHAnsi" w:cstheme="minorHAnsi"/>
                <w:sz w:val="19"/>
                <w:szCs w:val="19"/>
              </w:rPr>
            </w:pPr>
            <w:r w:rsidRPr="00677CC4">
              <w:rPr>
                <w:rFonts w:asciiTheme="minorHAnsi" w:hAnsiTheme="minorHAnsi" w:cstheme="minorHAnsi"/>
                <w:sz w:val="19"/>
                <w:szCs w:val="19"/>
              </w:rPr>
              <w:t>NC</w:t>
            </w:r>
          </w:p>
          <w:p w:rsidR="004905CD" w:rsidRPr="00EE612C" w:rsidRDefault="00684236" w:rsidP="00552731">
            <w:pPr>
              <w:spacing w:after="0" w:line="240" w:lineRule="auto"/>
              <w:rPr>
                <w:rFonts w:asciiTheme="minorHAnsi" w:hAnsiTheme="minorHAnsi" w:cstheme="minorHAnsi"/>
                <w:color w:val="000000"/>
                <w:sz w:val="19"/>
                <w:szCs w:val="19"/>
              </w:rPr>
            </w:pPr>
            <w:r>
              <w:rPr>
                <w:rFonts w:asciiTheme="minorHAnsi" w:hAnsiTheme="minorHAnsi" w:cstheme="minorHAnsi"/>
                <w:color w:val="000000"/>
                <w:sz w:val="19"/>
                <w:szCs w:val="19"/>
              </w:rPr>
              <w:t>8,2 Md</w:t>
            </w:r>
            <w:r w:rsidR="00552731">
              <w:rPr>
                <w:rFonts w:asciiTheme="minorHAnsi" w:hAnsiTheme="minorHAnsi" w:cstheme="minorHAnsi"/>
                <w:color w:val="000000"/>
                <w:sz w:val="19"/>
                <w:szCs w:val="19"/>
              </w:rPr>
              <w:t>€</w:t>
            </w:r>
          </w:p>
        </w:tc>
      </w:tr>
      <w:tr w:rsidR="004905CD" w:rsidRPr="007A2B4F" w:rsidTr="00C63CA2">
        <w:trPr>
          <w:trHeight w:val="1427"/>
        </w:trPr>
        <w:tc>
          <w:tcPr>
            <w:tcW w:w="421" w:type="dxa"/>
          </w:tcPr>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9</w:t>
            </w:r>
          </w:p>
        </w:tc>
        <w:tc>
          <w:tcPr>
            <w:tcW w:w="5244" w:type="dxa"/>
          </w:tcPr>
          <w:p w:rsidR="004905CD" w:rsidRPr="00EE612C" w:rsidRDefault="004905CD" w:rsidP="004905CD">
            <w:pPr>
              <w:spacing w:after="0"/>
              <w:contextualSpacing/>
              <w:rPr>
                <w:rFonts w:asciiTheme="minorHAnsi" w:hAnsiTheme="minorHAnsi" w:cstheme="minorHAnsi"/>
                <w:b/>
                <w:color w:val="FF0000"/>
                <w:sz w:val="19"/>
                <w:szCs w:val="19"/>
              </w:rPr>
            </w:pPr>
            <w:r w:rsidRPr="00C708F5">
              <w:rPr>
                <w:rFonts w:asciiTheme="minorHAnsi" w:hAnsiTheme="minorHAnsi" w:cstheme="minorHAnsi"/>
                <w:b/>
                <w:color w:val="000000"/>
                <w:sz w:val="19"/>
                <w:szCs w:val="19"/>
              </w:rPr>
              <w:t xml:space="preserve">CA 2019 réalisé </w:t>
            </w:r>
            <w:r w:rsidRPr="00C708F5">
              <w:rPr>
                <w:rFonts w:asciiTheme="minorHAnsi" w:hAnsiTheme="minorHAnsi" w:cstheme="minorHAnsi"/>
                <w:b/>
                <w:color w:val="000000"/>
                <w:sz w:val="24"/>
                <w:szCs w:val="24"/>
              </w:rPr>
              <w:t>en logistique</w:t>
            </w:r>
            <w:r w:rsidRPr="00C708F5">
              <w:rPr>
                <w:rFonts w:asciiTheme="minorHAnsi" w:hAnsiTheme="minorHAnsi" w:cstheme="minorHAnsi"/>
                <w:b/>
                <w:color w:val="000000"/>
                <w:sz w:val="19"/>
                <w:szCs w:val="19"/>
              </w:rPr>
              <w:t xml:space="preserve"> </w:t>
            </w:r>
            <w:r w:rsidRPr="000D4624">
              <w:rPr>
                <w:rFonts w:asciiTheme="minorHAnsi" w:hAnsiTheme="minorHAnsi" w:cstheme="minorHAnsi"/>
                <w:color w:val="FF0000"/>
                <w:sz w:val="19"/>
                <w:szCs w:val="19"/>
              </w:rPr>
              <w:t>(y compris l’activité transport quand elle est directement liée aux contrats logistiques)</w:t>
            </w:r>
          </w:p>
          <w:p w:rsidR="004905CD" w:rsidRPr="00EE612C" w:rsidRDefault="004905CD" w:rsidP="004905CD">
            <w:pPr>
              <w:spacing w:after="0"/>
              <w:contextualSpacing/>
              <w:rPr>
                <w:rFonts w:asciiTheme="minorHAnsi" w:hAnsiTheme="minorHAnsi" w:cstheme="minorHAnsi"/>
                <w:color w:val="FF0000"/>
                <w:sz w:val="19"/>
                <w:szCs w:val="19"/>
                <w:u w:val="single"/>
              </w:rPr>
            </w:pPr>
            <w:r>
              <w:rPr>
                <w:rFonts w:asciiTheme="minorHAnsi" w:hAnsiTheme="minorHAnsi" w:cstheme="minorHAnsi"/>
                <w:b/>
                <w:color w:val="FF0000"/>
                <w:sz w:val="19"/>
                <w:szCs w:val="19"/>
                <w:u w:val="single"/>
              </w:rPr>
              <w:t>C</w:t>
            </w:r>
            <w:r w:rsidRPr="00EE612C">
              <w:rPr>
                <w:rFonts w:asciiTheme="minorHAnsi" w:hAnsiTheme="minorHAnsi" w:cstheme="minorHAnsi"/>
                <w:b/>
                <w:color w:val="FF0000"/>
                <w:sz w:val="19"/>
                <w:szCs w:val="19"/>
                <w:u w:val="single"/>
              </w:rPr>
              <w:t>e classement est établi sur la base du CA LOGISTIQUE FRANCE</w:t>
            </w:r>
          </w:p>
          <w:p w:rsidR="004905CD"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 </w:t>
            </w:r>
            <w:r>
              <w:rPr>
                <w:rFonts w:asciiTheme="minorHAnsi" w:hAnsiTheme="minorHAnsi" w:cstheme="minorHAnsi"/>
                <w:color w:val="000000"/>
                <w:sz w:val="19"/>
                <w:szCs w:val="19"/>
              </w:rPr>
              <w:t>en France ? (</w:t>
            </w:r>
            <w:r w:rsidRPr="00EE612C">
              <w:rPr>
                <w:rFonts w:asciiTheme="minorHAnsi" w:hAnsiTheme="minorHAnsi" w:cstheme="minorHAnsi"/>
                <w:color w:val="000000"/>
                <w:sz w:val="19"/>
                <w:szCs w:val="19"/>
              </w:rPr>
              <w:t>évolution p</w:t>
            </w:r>
            <w:r>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p w:rsidR="004905CD" w:rsidRPr="00EE612C" w:rsidRDefault="004905CD" w:rsidP="004905CD">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Monde ? (évolution p</w:t>
            </w:r>
            <w:r>
              <w:rPr>
                <w:rFonts w:asciiTheme="minorHAnsi" w:hAnsiTheme="minorHAnsi" w:cstheme="minorHAnsi"/>
                <w:color w:val="000000"/>
                <w:sz w:val="19"/>
                <w:szCs w:val="19"/>
              </w:rPr>
              <w:t>/r à 2018</w:t>
            </w:r>
            <w:r w:rsidRPr="00EE612C">
              <w:rPr>
                <w:rFonts w:asciiTheme="minorHAnsi" w:hAnsiTheme="minorHAnsi" w:cstheme="minorHAnsi"/>
                <w:color w:val="000000"/>
                <w:sz w:val="19"/>
                <w:szCs w:val="19"/>
              </w:rPr>
              <w:t>)</w:t>
            </w:r>
          </w:p>
        </w:tc>
        <w:tc>
          <w:tcPr>
            <w:tcW w:w="4962" w:type="dxa"/>
            <w:gridSpan w:val="2"/>
          </w:tcPr>
          <w:p w:rsidR="004905CD" w:rsidRPr="00C63CA2" w:rsidRDefault="004905CD" w:rsidP="004905CD">
            <w:pPr>
              <w:spacing w:after="0"/>
              <w:contextualSpacing/>
              <w:rPr>
                <w:rFonts w:asciiTheme="minorHAnsi" w:hAnsiTheme="minorHAnsi" w:cstheme="minorHAnsi"/>
                <w:color w:val="000000"/>
                <w:sz w:val="24"/>
                <w:szCs w:val="24"/>
              </w:rPr>
            </w:pPr>
          </w:p>
          <w:p w:rsidR="004905CD" w:rsidRDefault="004905CD" w:rsidP="004905CD">
            <w:pPr>
              <w:spacing w:after="0"/>
              <w:contextualSpacing/>
              <w:rPr>
                <w:rFonts w:asciiTheme="minorHAnsi" w:hAnsiTheme="minorHAnsi" w:cstheme="minorHAnsi"/>
                <w:color w:val="000000"/>
                <w:sz w:val="19"/>
                <w:szCs w:val="19"/>
              </w:rPr>
            </w:pPr>
          </w:p>
          <w:p w:rsidR="004905CD" w:rsidRDefault="004905CD" w:rsidP="004905CD">
            <w:pPr>
              <w:spacing w:after="0"/>
              <w:contextualSpacing/>
              <w:rPr>
                <w:rFonts w:asciiTheme="minorHAnsi" w:hAnsiTheme="minorHAnsi" w:cstheme="minorHAnsi"/>
                <w:color w:val="000000"/>
                <w:sz w:val="19"/>
                <w:szCs w:val="19"/>
              </w:rPr>
            </w:pPr>
          </w:p>
          <w:p w:rsidR="004905CD" w:rsidRPr="009D258F" w:rsidRDefault="008312D3" w:rsidP="007A592A">
            <w:pPr>
              <w:spacing w:after="0" w:line="240" w:lineRule="auto"/>
              <w:rPr>
                <w:rFonts w:asciiTheme="minorHAnsi" w:hAnsiTheme="minorHAnsi" w:cstheme="minorHAnsi"/>
                <w:color w:val="000000"/>
                <w:sz w:val="19"/>
                <w:szCs w:val="19"/>
              </w:rPr>
            </w:pPr>
            <w:r w:rsidRPr="009D258F">
              <w:rPr>
                <w:rFonts w:asciiTheme="minorHAnsi" w:hAnsiTheme="minorHAnsi" w:cstheme="minorHAnsi"/>
                <w:color w:val="000000"/>
                <w:sz w:val="19"/>
                <w:szCs w:val="19"/>
              </w:rPr>
              <w:t>673</w:t>
            </w:r>
            <w:r w:rsidR="00684236">
              <w:rPr>
                <w:rFonts w:asciiTheme="minorHAnsi" w:hAnsiTheme="minorHAnsi" w:cstheme="minorHAnsi"/>
                <w:color w:val="000000"/>
                <w:sz w:val="19"/>
                <w:szCs w:val="19"/>
              </w:rPr>
              <w:t xml:space="preserve"> </w:t>
            </w:r>
            <w:r w:rsidR="00446D34" w:rsidRPr="009D258F">
              <w:rPr>
                <w:rFonts w:asciiTheme="minorHAnsi" w:hAnsiTheme="minorHAnsi" w:cstheme="minorHAnsi"/>
                <w:color w:val="000000"/>
                <w:sz w:val="19"/>
                <w:szCs w:val="19"/>
              </w:rPr>
              <w:t>M€ (</w:t>
            </w:r>
            <w:r w:rsidR="00533DD8" w:rsidRPr="009D258F">
              <w:rPr>
                <w:rFonts w:asciiTheme="minorHAnsi" w:hAnsiTheme="minorHAnsi" w:cstheme="minorHAnsi"/>
                <w:color w:val="000000"/>
                <w:sz w:val="19"/>
                <w:szCs w:val="19"/>
              </w:rPr>
              <w:t>dont</w:t>
            </w:r>
            <w:r w:rsidR="00446D34" w:rsidRPr="009D258F">
              <w:rPr>
                <w:rFonts w:asciiTheme="minorHAnsi" w:hAnsiTheme="minorHAnsi" w:cstheme="minorHAnsi"/>
                <w:color w:val="000000"/>
                <w:sz w:val="19"/>
                <w:szCs w:val="19"/>
              </w:rPr>
              <w:t xml:space="preserve"> </w:t>
            </w:r>
            <w:r w:rsidR="00533DD8" w:rsidRPr="009D258F">
              <w:rPr>
                <w:rFonts w:asciiTheme="minorHAnsi" w:hAnsiTheme="minorHAnsi" w:cstheme="minorHAnsi"/>
                <w:color w:val="000000"/>
                <w:sz w:val="19"/>
                <w:szCs w:val="19"/>
              </w:rPr>
              <w:t xml:space="preserve">cession </w:t>
            </w:r>
            <w:r w:rsidR="00446D34" w:rsidRPr="009D258F">
              <w:rPr>
                <w:rFonts w:asciiTheme="minorHAnsi" w:hAnsiTheme="minorHAnsi" w:cstheme="minorHAnsi"/>
                <w:color w:val="000000"/>
                <w:sz w:val="19"/>
                <w:szCs w:val="19"/>
              </w:rPr>
              <w:t>Euromatic)</w:t>
            </w:r>
          </w:p>
          <w:p w:rsidR="008312D3" w:rsidRPr="00EE612C" w:rsidRDefault="008312D3" w:rsidP="007A592A">
            <w:pPr>
              <w:spacing w:after="0" w:line="240" w:lineRule="auto"/>
              <w:rPr>
                <w:rFonts w:asciiTheme="minorHAnsi" w:hAnsiTheme="minorHAnsi" w:cstheme="minorHAnsi"/>
                <w:color w:val="000000"/>
                <w:sz w:val="19"/>
                <w:szCs w:val="19"/>
              </w:rPr>
            </w:pPr>
            <w:r w:rsidRPr="009D258F">
              <w:rPr>
                <w:rFonts w:asciiTheme="minorHAnsi" w:hAnsiTheme="minorHAnsi" w:cstheme="minorHAnsi"/>
                <w:color w:val="000000"/>
                <w:sz w:val="19"/>
                <w:szCs w:val="19"/>
              </w:rPr>
              <w:t>3,027</w:t>
            </w:r>
            <w:r w:rsidR="00684236">
              <w:rPr>
                <w:rFonts w:asciiTheme="minorHAnsi" w:hAnsiTheme="minorHAnsi" w:cstheme="minorHAnsi"/>
                <w:color w:val="000000"/>
                <w:sz w:val="19"/>
                <w:szCs w:val="19"/>
              </w:rPr>
              <w:t xml:space="preserve"> </w:t>
            </w:r>
            <w:r w:rsidRPr="009D258F">
              <w:rPr>
                <w:rFonts w:asciiTheme="minorHAnsi" w:hAnsiTheme="minorHAnsi" w:cstheme="minorHAnsi"/>
                <w:color w:val="000000"/>
                <w:sz w:val="19"/>
                <w:szCs w:val="19"/>
              </w:rPr>
              <w:t>M€ (</w:t>
            </w:r>
            <w:r w:rsidR="00533DD8" w:rsidRPr="009D258F">
              <w:rPr>
                <w:rFonts w:asciiTheme="minorHAnsi" w:hAnsiTheme="minorHAnsi" w:cstheme="minorHAnsi"/>
                <w:color w:val="000000"/>
                <w:sz w:val="19"/>
                <w:szCs w:val="19"/>
              </w:rPr>
              <w:t xml:space="preserve">dont </w:t>
            </w:r>
            <w:r w:rsidRPr="009D258F">
              <w:rPr>
                <w:rFonts w:asciiTheme="minorHAnsi" w:hAnsiTheme="minorHAnsi" w:cstheme="minorHAnsi"/>
                <w:color w:val="000000"/>
                <w:sz w:val="19"/>
                <w:szCs w:val="19"/>
              </w:rPr>
              <w:t xml:space="preserve">impact </w:t>
            </w:r>
            <w:r w:rsidR="00533DD8" w:rsidRPr="009D258F">
              <w:rPr>
                <w:rFonts w:asciiTheme="minorHAnsi" w:hAnsiTheme="minorHAnsi" w:cstheme="minorHAnsi"/>
                <w:color w:val="000000"/>
                <w:sz w:val="19"/>
                <w:szCs w:val="19"/>
              </w:rPr>
              <w:t xml:space="preserve">cession </w:t>
            </w:r>
            <w:r w:rsidRPr="009D258F">
              <w:rPr>
                <w:rFonts w:asciiTheme="minorHAnsi" w:hAnsiTheme="minorHAnsi" w:cstheme="minorHAnsi"/>
                <w:color w:val="000000"/>
                <w:sz w:val="19"/>
                <w:szCs w:val="19"/>
              </w:rPr>
              <w:t>Euromatic)</w:t>
            </w:r>
          </w:p>
        </w:tc>
      </w:tr>
      <w:tr w:rsidR="00310FE5" w:rsidRPr="004524BE" w:rsidTr="004B2932">
        <w:tc>
          <w:tcPr>
            <w:tcW w:w="421" w:type="dxa"/>
          </w:tcPr>
          <w:p w:rsidR="00310FE5" w:rsidRPr="008312D3" w:rsidRDefault="00310FE5" w:rsidP="00310FE5">
            <w:pPr>
              <w:spacing w:after="0"/>
              <w:contextualSpacing/>
              <w:rPr>
                <w:rFonts w:asciiTheme="minorHAnsi" w:hAnsiTheme="minorHAnsi" w:cstheme="minorHAnsi"/>
                <w:color w:val="000000"/>
                <w:sz w:val="19"/>
                <w:szCs w:val="19"/>
              </w:rPr>
            </w:pPr>
            <w:r w:rsidRPr="008312D3">
              <w:rPr>
                <w:rFonts w:asciiTheme="minorHAnsi" w:hAnsiTheme="minorHAnsi" w:cstheme="minorHAnsi"/>
                <w:color w:val="000000"/>
                <w:sz w:val="19"/>
                <w:szCs w:val="19"/>
              </w:rPr>
              <w:t>10</w:t>
            </w:r>
          </w:p>
        </w:tc>
        <w:tc>
          <w:tcPr>
            <w:tcW w:w="5244" w:type="dxa"/>
          </w:tcPr>
          <w:p w:rsidR="00310FE5" w:rsidRPr="008312D3" w:rsidRDefault="00310FE5" w:rsidP="00310FE5">
            <w:pPr>
              <w:spacing w:after="0"/>
              <w:contextualSpacing/>
              <w:rPr>
                <w:rFonts w:asciiTheme="minorHAnsi" w:hAnsiTheme="minorHAnsi" w:cstheme="minorHAnsi"/>
                <w:color w:val="000000"/>
                <w:sz w:val="19"/>
                <w:szCs w:val="19"/>
              </w:rPr>
            </w:pPr>
            <w:r w:rsidRPr="008312D3">
              <w:rPr>
                <w:rFonts w:asciiTheme="minorHAnsi" w:hAnsiTheme="minorHAnsi" w:cstheme="minorHAnsi"/>
                <w:color w:val="000000"/>
                <w:sz w:val="19"/>
                <w:szCs w:val="19"/>
              </w:rPr>
              <w:t>Nombre de pays (hors France) dans lequel vous êtes présents au travers de l’exploitation d’au moins un entrepôt</w:t>
            </w:r>
          </w:p>
          <w:p w:rsidR="00310FE5" w:rsidRPr="008312D3" w:rsidRDefault="00310FE5" w:rsidP="00310FE5">
            <w:pPr>
              <w:numPr>
                <w:ilvl w:val="0"/>
                <w:numId w:val="8"/>
              </w:numPr>
              <w:spacing w:after="0"/>
              <w:contextualSpacing/>
              <w:rPr>
                <w:rFonts w:asciiTheme="minorHAnsi" w:hAnsiTheme="minorHAnsi" w:cstheme="minorHAnsi"/>
                <w:color w:val="000000"/>
                <w:sz w:val="19"/>
                <w:szCs w:val="19"/>
              </w:rPr>
            </w:pPr>
            <w:r w:rsidRPr="008312D3">
              <w:rPr>
                <w:rFonts w:asciiTheme="minorHAnsi" w:hAnsiTheme="minorHAnsi" w:cstheme="minorHAnsi"/>
                <w:color w:val="000000"/>
                <w:sz w:val="19"/>
                <w:szCs w:val="19"/>
              </w:rPr>
              <w:t>Quels pays ?</w:t>
            </w:r>
          </w:p>
        </w:tc>
        <w:tc>
          <w:tcPr>
            <w:tcW w:w="4962" w:type="dxa"/>
            <w:gridSpan w:val="2"/>
          </w:tcPr>
          <w:p w:rsidR="008C641F" w:rsidRPr="008312D3" w:rsidRDefault="008C641F" w:rsidP="008C641F">
            <w:pPr>
              <w:spacing w:after="0" w:line="240" w:lineRule="auto"/>
              <w:rPr>
                <w:rFonts w:asciiTheme="minorHAnsi" w:hAnsiTheme="minorHAnsi" w:cstheme="minorHAnsi"/>
                <w:color w:val="000000"/>
                <w:sz w:val="19"/>
                <w:szCs w:val="19"/>
              </w:rPr>
            </w:pPr>
            <w:r w:rsidRPr="008312D3">
              <w:rPr>
                <w:rFonts w:asciiTheme="minorHAnsi" w:hAnsiTheme="minorHAnsi" w:cstheme="minorHAnsi"/>
                <w:color w:val="000000"/>
                <w:sz w:val="19"/>
                <w:szCs w:val="19"/>
              </w:rPr>
              <w:t>30 pays</w:t>
            </w:r>
            <w:r w:rsidR="004524BE" w:rsidRPr="008312D3">
              <w:rPr>
                <w:rFonts w:asciiTheme="minorHAnsi" w:hAnsiTheme="minorHAnsi" w:cstheme="minorHAnsi"/>
                <w:color w:val="000000"/>
                <w:sz w:val="19"/>
                <w:szCs w:val="19"/>
              </w:rPr>
              <w:t xml:space="preserve"> (zones Amérique du Nord et latine, WEMEA, Europe du Nord, de l’Est et Centrale, Asie Pacifique)</w:t>
            </w:r>
            <w:r w:rsidRPr="008312D3">
              <w:rPr>
                <w:rFonts w:asciiTheme="minorHAnsi" w:hAnsiTheme="minorHAnsi" w:cstheme="minorHAnsi"/>
                <w:color w:val="000000"/>
                <w:sz w:val="19"/>
                <w:szCs w:val="19"/>
              </w:rPr>
              <w:br/>
            </w:r>
          </w:p>
          <w:p w:rsidR="00310FE5" w:rsidRPr="00324E85" w:rsidRDefault="00310FE5" w:rsidP="00310FE5">
            <w:pPr>
              <w:spacing w:after="0"/>
              <w:rPr>
                <w:rFonts w:asciiTheme="minorHAnsi" w:hAnsiTheme="minorHAnsi" w:cstheme="minorHAnsi"/>
                <w:color w:val="000000"/>
                <w:sz w:val="19"/>
                <w:szCs w:val="19"/>
                <w:highlight w:val="yellow"/>
              </w:rPr>
            </w:pPr>
          </w:p>
        </w:tc>
      </w:tr>
      <w:tr w:rsidR="00310FE5" w:rsidRPr="009D258F" w:rsidTr="004B2932">
        <w:tc>
          <w:tcPr>
            <w:tcW w:w="421" w:type="dxa"/>
          </w:tcPr>
          <w:p w:rsidR="00310FE5" w:rsidRPr="00EE612C" w:rsidRDefault="00310FE5" w:rsidP="00310FE5">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11</w:t>
            </w:r>
          </w:p>
        </w:tc>
        <w:tc>
          <w:tcPr>
            <w:tcW w:w="5244" w:type="dxa"/>
          </w:tcPr>
          <w:p w:rsidR="00310FE5" w:rsidRPr="0081102F" w:rsidRDefault="00310FE5" w:rsidP="00310FE5">
            <w:pPr>
              <w:spacing w:after="0"/>
              <w:contextualSpacing/>
              <w:rPr>
                <w:rFonts w:asciiTheme="minorHAnsi" w:hAnsiTheme="minorHAnsi" w:cstheme="minorHAnsi"/>
                <w:b/>
                <w:color w:val="000000"/>
                <w:sz w:val="19"/>
                <w:szCs w:val="19"/>
              </w:rPr>
            </w:pPr>
            <w:r w:rsidRPr="0081102F">
              <w:rPr>
                <w:rFonts w:asciiTheme="minorHAnsi" w:hAnsiTheme="minorHAnsi" w:cstheme="minorHAnsi"/>
                <w:b/>
                <w:color w:val="000000"/>
                <w:sz w:val="19"/>
                <w:szCs w:val="19"/>
              </w:rPr>
              <w:t>Faits marquants de la société sur 2019-2020</w:t>
            </w:r>
          </w:p>
          <w:p w:rsidR="00310FE5" w:rsidRPr="00EE612C"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(ouverture de site, nouvelles offres/prestations, déploiement d’outils/solutions, fusion/acquisition, signature significative, développement à l’international, etc.)</w:t>
            </w:r>
          </w:p>
          <w:p w:rsidR="00310FE5" w:rsidRPr="00EE612C" w:rsidRDefault="00310FE5" w:rsidP="00310FE5">
            <w:pPr>
              <w:spacing w:after="0"/>
              <w:contextualSpacing/>
              <w:rPr>
                <w:rFonts w:asciiTheme="minorHAnsi" w:hAnsiTheme="minorHAnsi" w:cstheme="minorHAnsi"/>
                <w:color w:val="000000"/>
                <w:sz w:val="19"/>
                <w:szCs w:val="19"/>
              </w:rPr>
            </w:pPr>
          </w:p>
        </w:tc>
        <w:tc>
          <w:tcPr>
            <w:tcW w:w="4962" w:type="dxa"/>
            <w:gridSpan w:val="2"/>
          </w:tcPr>
          <w:p w:rsidR="00FE0095" w:rsidRPr="00684236" w:rsidRDefault="00A95550" w:rsidP="00FE0095">
            <w:pPr>
              <w:spacing w:after="0"/>
              <w:rPr>
                <w:rFonts w:asciiTheme="minorHAnsi" w:hAnsiTheme="minorHAnsi" w:cstheme="minorHAnsi"/>
                <w:b/>
                <w:bCs/>
                <w:color w:val="000000"/>
                <w:sz w:val="19"/>
                <w:szCs w:val="19"/>
                <w:bdr w:val="none" w:sz="0" w:space="0" w:color="auto" w:frame="1"/>
              </w:rPr>
            </w:pPr>
            <w:r w:rsidRPr="00684236">
              <w:rPr>
                <w:rFonts w:asciiTheme="minorHAnsi" w:hAnsiTheme="minorHAnsi" w:cstheme="minorHAnsi"/>
                <w:b/>
                <w:bCs/>
                <w:color w:val="000000"/>
                <w:sz w:val="19"/>
                <w:szCs w:val="19"/>
                <w:bdr w:val="none" w:sz="0" w:space="0" w:color="auto" w:frame="1"/>
              </w:rPr>
              <w:t xml:space="preserve">NOUVEAUX </w:t>
            </w:r>
            <w:r w:rsidR="00FE0095" w:rsidRPr="00684236">
              <w:rPr>
                <w:rFonts w:asciiTheme="minorHAnsi" w:hAnsiTheme="minorHAnsi" w:cstheme="minorHAnsi"/>
                <w:b/>
                <w:bCs/>
                <w:color w:val="000000"/>
                <w:sz w:val="19"/>
                <w:szCs w:val="19"/>
                <w:bdr w:val="none" w:sz="0" w:space="0" w:color="auto" w:frame="1"/>
              </w:rPr>
              <w:t>CONTRATS</w:t>
            </w:r>
          </w:p>
          <w:p w:rsidR="00BD0876" w:rsidRPr="00684236" w:rsidRDefault="00BD0876" w:rsidP="00FE0095">
            <w:pPr>
              <w:spacing w:after="0"/>
              <w:rPr>
                <w:rFonts w:asciiTheme="minorHAnsi" w:hAnsiTheme="minorHAnsi" w:cstheme="minorHAnsi"/>
                <w:b/>
                <w:bCs/>
                <w:color w:val="000000"/>
                <w:sz w:val="19"/>
                <w:szCs w:val="19"/>
                <w:bdr w:val="none" w:sz="0" w:space="0" w:color="auto" w:frame="1"/>
              </w:rPr>
            </w:pPr>
          </w:p>
          <w:p w:rsidR="00BD0876" w:rsidRPr="00684236" w:rsidRDefault="00BD0876" w:rsidP="00BD0876">
            <w:pPr>
              <w:rPr>
                <w:rFonts w:asciiTheme="minorHAnsi" w:hAnsiTheme="minorHAnsi" w:cstheme="minorHAnsi"/>
                <w:b/>
                <w:bCs/>
                <w:sz w:val="19"/>
                <w:szCs w:val="19"/>
              </w:rPr>
            </w:pPr>
            <w:r w:rsidRPr="00684236">
              <w:rPr>
                <w:rFonts w:asciiTheme="minorHAnsi" w:hAnsiTheme="minorHAnsi" w:cstheme="minorHAnsi"/>
                <w:b/>
                <w:bCs/>
                <w:sz w:val="19"/>
                <w:szCs w:val="19"/>
              </w:rPr>
              <w:t xml:space="preserve">GEODIS REALISE UN PONT AERIEN ENTRE LA CHINE ET LA FRANCE POUR ACHEMINER PLUSIEURS </w:t>
            </w:r>
            <w:r w:rsidR="00533DD8" w:rsidRPr="00684236">
              <w:rPr>
                <w:rFonts w:asciiTheme="minorHAnsi" w:hAnsiTheme="minorHAnsi" w:cstheme="minorHAnsi"/>
                <w:b/>
                <w:bCs/>
                <w:sz w:val="19"/>
                <w:szCs w:val="19"/>
              </w:rPr>
              <w:t xml:space="preserve">CENTAINES DE </w:t>
            </w:r>
            <w:r w:rsidRPr="00684236">
              <w:rPr>
                <w:rFonts w:asciiTheme="minorHAnsi" w:hAnsiTheme="minorHAnsi" w:cstheme="minorHAnsi"/>
                <w:b/>
                <w:bCs/>
                <w:sz w:val="19"/>
                <w:szCs w:val="19"/>
              </w:rPr>
              <w:t>MILLIONS DE MASQUES</w:t>
            </w:r>
          </w:p>
          <w:p w:rsidR="00BD0876" w:rsidRPr="00684236" w:rsidRDefault="00BD0876" w:rsidP="00BD0876">
            <w:pPr>
              <w:spacing w:line="256" w:lineRule="auto"/>
              <w:rPr>
                <w:rFonts w:asciiTheme="minorHAnsi" w:hAnsiTheme="minorHAnsi" w:cstheme="minorHAnsi"/>
                <w:sz w:val="19"/>
                <w:szCs w:val="19"/>
              </w:rPr>
            </w:pPr>
            <w:r w:rsidRPr="00684236">
              <w:rPr>
                <w:rFonts w:asciiTheme="minorHAnsi" w:hAnsiTheme="minorHAnsi" w:cstheme="minorHAnsi"/>
                <w:sz w:val="19"/>
                <w:szCs w:val="19"/>
              </w:rPr>
              <w:t>COVID-19 : GEODIS missionné par l’Etat français pour l’organisation du transport exceptionnel de millions de masques entre la Chine et la France.</w:t>
            </w:r>
          </w:p>
          <w:p w:rsidR="00BD0876" w:rsidRPr="00684236" w:rsidRDefault="00BD0876" w:rsidP="00BD0876">
            <w:pPr>
              <w:rPr>
                <w:rFonts w:asciiTheme="minorHAnsi" w:hAnsiTheme="minorHAnsi" w:cstheme="minorHAnsi"/>
                <w:b/>
                <w:bCs/>
                <w:sz w:val="19"/>
                <w:szCs w:val="19"/>
              </w:rPr>
            </w:pPr>
            <w:r w:rsidRPr="00684236">
              <w:rPr>
                <w:rFonts w:asciiTheme="minorHAnsi" w:hAnsiTheme="minorHAnsi" w:cstheme="minorHAnsi"/>
                <w:b/>
                <w:bCs/>
                <w:sz w:val="19"/>
                <w:szCs w:val="19"/>
              </w:rPr>
              <w:t xml:space="preserve">GEODIS ASSURE L’APPROVISIONNEMENT EN URGENCE DES 21 000 PHARMACIES DU TERRITOIRE FRANÇAIS </w:t>
            </w:r>
          </w:p>
          <w:p w:rsidR="00BD0876" w:rsidRPr="00684236" w:rsidRDefault="00F17A2F" w:rsidP="00BD0876">
            <w:pPr>
              <w:pStyle w:val="NormalWeb"/>
              <w:spacing w:after="0"/>
              <w:rPr>
                <w:rFonts w:asciiTheme="minorHAnsi" w:hAnsiTheme="minorHAnsi" w:cstheme="minorHAnsi"/>
                <w:sz w:val="19"/>
                <w:szCs w:val="19"/>
              </w:rPr>
            </w:pPr>
            <w:r w:rsidRPr="00684236">
              <w:rPr>
                <w:rFonts w:asciiTheme="minorHAnsi" w:hAnsiTheme="minorHAnsi" w:cstheme="minorHAnsi"/>
                <w:sz w:val="19"/>
                <w:szCs w:val="19"/>
              </w:rPr>
              <w:t xml:space="preserve">COVID-19 : </w:t>
            </w:r>
            <w:r w:rsidR="00BD0876" w:rsidRPr="00684236">
              <w:rPr>
                <w:rFonts w:asciiTheme="minorHAnsi" w:hAnsiTheme="minorHAnsi" w:cstheme="minorHAnsi"/>
                <w:sz w:val="19"/>
                <w:szCs w:val="19"/>
              </w:rPr>
              <w:t>Missionné par l’Agence nationale de santé publique, GEODIS a livré près de 21 000 pharmacies en moins de 72h sur l’ensemble des départements afin de répondre à la situation d’urgence sanitaire.</w:t>
            </w:r>
          </w:p>
          <w:p w:rsidR="00FE0095" w:rsidRPr="00684236" w:rsidRDefault="00FE0095" w:rsidP="00FE0095">
            <w:pPr>
              <w:spacing w:after="0"/>
              <w:rPr>
                <w:rFonts w:asciiTheme="minorHAnsi" w:hAnsiTheme="minorHAnsi" w:cstheme="minorHAnsi"/>
                <w:sz w:val="19"/>
                <w:szCs w:val="19"/>
                <w:u w:val="single"/>
              </w:rPr>
            </w:pPr>
          </w:p>
          <w:p w:rsidR="00FE0095" w:rsidRPr="00684236" w:rsidRDefault="00FE0095" w:rsidP="00FE0095">
            <w:pPr>
              <w:pStyle w:val="Date3"/>
              <w:shd w:val="clear" w:color="auto" w:fill="FFFFFF"/>
              <w:spacing w:before="0" w:beforeAutospacing="0" w:after="135" w:afterAutospacing="0"/>
              <w:rPr>
                <w:rFonts w:asciiTheme="minorHAnsi" w:eastAsia="Arial" w:hAnsiTheme="minorHAnsi" w:cstheme="minorHAnsi"/>
                <w:b/>
                <w:sz w:val="19"/>
                <w:szCs w:val="19"/>
                <w:u w:val="single"/>
                <w:lang w:eastAsia="en-US"/>
              </w:rPr>
            </w:pPr>
            <w:r w:rsidRPr="00684236">
              <w:rPr>
                <w:rFonts w:asciiTheme="minorHAnsi" w:eastAsia="Arial" w:hAnsiTheme="minorHAnsi" w:cstheme="minorHAnsi"/>
                <w:b/>
                <w:bCs/>
                <w:sz w:val="19"/>
                <w:szCs w:val="19"/>
              </w:rPr>
              <w:t>Partenariat GEODIS – Gendarmerie Nationale</w:t>
            </w:r>
          </w:p>
          <w:p w:rsidR="00FE0095" w:rsidRPr="00684236" w:rsidRDefault="00FE0095" w:rsidP="00FE0095">
            <w:pPr>
              <w:spacing w:after="0"/>
              <w:rPr>
                <w:rFonts w:asciiTheme="minorHAnsi" w:hAnsiTheme="minorHAnsi" w:cstheme="minorHAnsi"/>
                <w:bCs/>
                <w:sz w:val="19"/>
                <w:szCs w:val="19"/>
              </w:rPr>
            </w:pPr>
            <w:r w:rsidRPr="00684236">
              <w:rPr>
                <w:rFonts w:asciiTheme="minorHAnsi" w:hAnsiTheme="minorHAnsi" w:cstheme="minorHAnsi"/>
                <w:bCs/>
                <w:sz w:val="19"/>
                <w:szCs w:val="19"/>
              </w:rPr>
              <w:t xml:space="preserve">GEODIS et la Gendarmerie Nationale ont signé une convention qui vient renforcer leur coordination opérationnelle et leurs échanges d’informations dans le cadre de la sécurisation des transports </w:t>
            </w:r>
            <w:r w:rsidR="00A21F60" w:rsidRPr="00684236">
              <w:rPr>
                <w:rFonts w:asciiTheme="minorHAnsi" w:hAnsiTheme="minorHAnsi" w:cstheme="minorHAnsi"/>
                <w:bCs/>
                <w:sz w:val="19"/>
                <w:szCs w:val="19"/>
              </w:rPr>
              <w:t>sensibles.</w:t>
            </w:r>
          </w:p>
          <w:p w:rsidR="00FE0095" w:rsidRPr="00684236" w:rsidRDefault="00FE0095" w:rsidP="00FE0095">
            <w:pPr>
              <w:spacing w:after="0"/>
              <w:rPr>
                <w:rFonts w:asciiTheme="minorHAnsi" w:hAnsiTheme="minorHAnsi" w:cstheme="minorHAnsi"/>
                <w:bCs/>
                <w:color w:val="000000"/>
                <w:sz w:val="19"/>
                <w:szCs w:val="19"/>
              </w:rPr>
            </w:pPr>
          </w:p>
          <w:p w:rsidR="00FE0095" w:rsidRPr="00684236" w:rsidRDefault="00FE0095" w:rsidP="00446672">
            <w:pPr>
              <w:rPr>
                <w:rFonts w:asciiTheme="minorHAnsi" w:hAnsiTheme="minorHAnsi" w:cstheme="minorHAnsi"/>
                <w:b/>
                <w:bCs/>
                <w:sz w:val="19"/>
                <w:szCs w:val="19"/>
              </w:rPr>
            </w:pPr>
            <w:r w:rsidRPr="00684236">
              <w:rPr>
                <w:rFonts w:asciiTheme="minorHAnsi" w:hAnsiTheme="minorHAnsi" w:cstheme="minorHAnsi"/>
                <w:b/>
                <w:bCs/>
                <w:sz w:val="19"/>
                <w:szCs w:val="19"/>
              </w:rPr>
              <w:lastRenderedPageBreak/>
              <w:t xml:space="preserve">GEODIS et Electrolux </w:t>
            </w:r>
            <w:r w:rsidR="00F17A2F" w:rsidRPr="00684236">
              <w:rPr>
                <w:rFonts w:asciiTheme="minorHAnsi" w:hAnsiTheme="minorHAnsi" w:cstheme="minorHAnsi"/>
                <w:b/>
                <w:bCs/>
                <w:sz w:val="19"/>
                <w:szCs w:val="19"/>
              </w:rPr>
              <w:t>associés</w:t>
            </w:r>
            <w:r w:rsidRPr="00684236">
              <w:rPr>
                <w:rFonts w:asciiTheme="minorHAnsi" w:hAnsiTheme="minorHAnsi" w:cstheme="minorHAnsi"/>
                <w:b/>
                <w:bCs/>
                <w:sz w:val="19"/>
                <w:szCs w:val="19"/>
              </w:rPr>
              <w:t xml:space="preserve"> pour optimiser la logistique de distribution du géant de l'électro-ménager en </w:t>
            </w:r>
            <w:r w:rsidR="00446672" w:rsidRPr="00684236">
              <w:rPr>
                <w:rFonts w:asciiTheme="minorHAnsi" w:hAnsiTheme="minorHAnsi" w:cstheme="minorHAnsi"/>
                <w:b/>
                <w:bCs/>
                <w:sz w:val="19"/>
                <w:szCs w:val="19"/>
              </w:rPr>
              <w:t>Italie</w:t>
            </w:r>
            <w:r w:rsidR="00446672" w:rsidRPr="00684236">
              <w:rPr>
                <w:rFonts w:asciiTheme="minorHAnsi" w:hAnsiTheme="minorHAnsi" w:cstheme="minorHAnsi"/>
                <w:b/>
                <w:bCs/>
                <w:sz w:val="19"/>
                <w:szCs w:val="19"/>
              </w:rPr>
              <w:br/>
            </w:r>
            <w:r w:rsidRPr="00684236">
              <w:rPr>
                <w:rFonts w:asciiTheme="minorHAnsi" w:hAnsiTheme="minorHAnsi" w:cstheme="minorHAnsi"/>
                <w:bCs/>
                <w:sz w:val="19"/>
                <w:szCs w:val="19"/>
              </w:rPr>
              <w:t>L’accord signé par les deux entreprises confirme le partenariat logistique entre GEODIS et la multinationale suédoise Electrolux, leader du marché de l’électroménager.</w:t>
            </w: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
                <w:bCs/>
                <w:sz w:val="19"/>
                <w:szCs w:val="19"/>
                <w:lang w:val="en-US"/>
              </w:rPr>
            </w:pPr>
            <w:r w:rsidRPr="00684236">
              <w:rPr>
                <w:rFonts w:asciiTheme="minorHAnsi" w:hAnsiTheme="minorHAnsi" w:cstheme="minorHAnsi"/>
                <w:b/>
                <w:bCs/>
                <w:sz w:val="19"/>
                <w:szCs w:val="19"/>
                <w:lang w:val="en-US"/>
              </w:rPr>
              <w:t>New partnership between GEODIS and UBISOFT for the supply chain in Italy</w:t>
            </w:r>
            <w:r w:rsidRPr="00684236">
              <w:rPr>
                <w:rFonts w:asciiTheme="minorHAnsi" w:hAnsiTheme="minorHAnsi" w:cstheme="minorHAnsi"/>
                <w:bCs/>
                <w:sz w:val="19"/>
                <w:szCs w:val="19"/>
                <w:lang w:val="en-US"/>
              </w:rPr>
              <w:t xml:space="preserve"> </w:t>
            </w: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Cs/>
                <w:sz w:val="19"/>
                <w:szCs w:val="19"/>
                <w:lang w:val="en-US"/>
              </w:rPr>
            </w:pPr>
            <w:r w:rsidRPr="00684236">
              <w:rPr>
                <w:rFonts w:asciiTheme="minorHAnsi" w:hAnsiTheme="minorHAnsi" w:cstheme="minorHAnsi"/>
                <w:bCs/>
                <w:sz w:val="19"/>
                <w:szCs w:val="19"/>
                <w:lang w:val="en-US"/>
              </w:rPr>
              <w:t>The three-year agreement for the logistic collaboration between GEODIS and UBISOFT includes the entire optimization of the supply chain.</w:t>
            </w:r>
          </w:p>
          <w:p w:rsidR="00F17A2F" w:rsidRPr="00684236" w:rsidRDefault="00F17A2F" w:rsidP="00F17A2F">
            <w:pPr>
              <w:shd w:val="clear" w:color="auto" w:fill="FFFFFF"/>
              <w:spacing w:after="0" w:line="240" w:lineRule="auto"/>
              <w:textAlignment w:val="baseline"/>
              <w:outlineLvl w:val="1"/>
              <w:rPr>
                <w:rFonts w:asciiTheme="minorHAnsi" w:eastAsia="Arial" w:hAnsiTheme="minorHAnsi" w:cstheme="minorHAnsi"/>
                <w:b/>
                <w:bCs/>
                <w:sz w:val="19"/>
                <w:szCs w:val="19"/>
                <w:lang w:val="en-US"/>
              </w:rPr>
            </w:pPr>
          </w:p>
          <w:p w:rsidR="00F17A2F" w:rsidRPr="00684236" w:rsidRDefault="00F17A2F" w:rsidP="00F17A2F">
            <w:pPr>
              <w:shd w:val="clear" w:color="auto" w:fill="FFFFFF"/>
              <w:spacing w:after="0" w:line="240" w:lineRule="auto"/>
              <w:textAlignment w:val="baseline"/>
              <w:outlineLvl w:val="1"/>
              <w:rPr>
                <w:rFonts w:asciiTheme="minorHAnsi" w:eastAsia="Arial" w:hAnsiTheme="minorHAnsi" w:cstheme="minorHAnsi"/>
                <w:b/>
                <w:bCs/>
                <w:sz w:val="19"/>
                <w:szCs w:val="19"/>
                <w:lang w:val="en-US"/>
              </w:rPr>
            </w:pPr>
            <w:r w:rsidRPr="00684236">
              <w:rPr>
                <w:rFonts w:asciiTheme="minorHAnsi" w:eastAsia="Arial" w:hAnsiTheme="minorHAnsi" w:cstheme="minorHAnsi"/>
                <w:b/>
                <w:bCs/>
                <w:sz w:val="19"/>
                <w:szCs w:val="19"/>
                <w:lang w:val="en-US"/>
              </w:rPr>
              <w:t>GEODIS and Shoes For Crews extend partnership</w:t>
            </w: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Cs/>
                <w:sz w:val="19"/>
                <w:szCs w:val="19"/>
                <w:lang w:val="en-US"/>
              </w:rPr>
            </w:pPr>
            <w:r w:rsidRPr="00684236">
              <w:rPr>
                <w:rFonts w:asciiTheme="minorHAnsi" w:hAnsiTheme="minorHAnsi" w:cstheme="minorHAnsi"/>
                <w:bCs/>
                <w:sz w:val="19"/>
                <w:szCs w:val="19"/>
                <w:lang w:val="en-US"/>
              </w:rPr>
              <w:t>The slip-resistant shoe company Shoes For Crews Europe (SFCE) has awarded GEODIS Netherlands a third multi-year contract, reinforcing the partnership that the two companies have built since 2012.  GEODIS continues to take care of the entire supply chain process, from the incoming order to the delivery to the end customer across Europe.</w:t>
            </w: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Cs/>
                <w:sz w:val="19"/>
                <w:szCs w:val="19"/>
                <w:lang w:val="en-US"/>
              </w:rPr>
            </w:pP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
                <w:bCs/>
                <w:sz w:val="19"/>
                <w:szCs w:val="19"/>
                <w:lang w:val="en-US"/>
              </w:rPr>
            </w:pPr>
            <w:r w:rsidRPr="00684236">
              <w:rPr>
                <w:rFonts w:asciiTheme="minorHAnsi" w:hAnsiTheme="minorHAnsi" w:cstheme="minorHAnsi"/>
                <w:b/>
                <w:bCs/>
                <w:sz w:val="19"/>
                <w:szCs w:val="19"/>
                <w:lang w:val="en-US"/>
              </w:rPr>
              <w:t>Sustainable footwear company Allbirds has selected GEODIS to support its European e-commerce expansion</w:t>
            </w: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Cs/>
                <w:sz w:val="19"/>
                <w:szCs w:val="19"/>
                <w:lang w:val="en-US"/>
              </w:rPr>
            </w:pP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Cs/>
                <w:sz w:val="19"/>
                <w:szCs w:val="19"/>
                <w:lang w:val="en-US"/>
              </w:rPr>
            </w:pPr>
            <w:r w:rsidRPr="00684236">
              <w:rPr>
                <w:rFonts w:asciiTheme="minorHAnsi" w:hAnsiTheme="minorHAnsi" w:cstheme="minorHAnsi"/>
                <w:bCs/>
                <w:sz w:val="19"/>
                <w:szCs w:val="19"/>
                <w:lang w:val="en-US"/>
              </w:rPr>
              <w:t>Global supply chain operator GEODIS has been chosen by Allbirds to service sales through its newly launched e-commerce website, www.allbirds.eu which caters to 12 European markets, including Germany, France, the Netherlands, Italy, Spain and Scandinavia.</w:t>
            </w:r>
          </w:p>
          <w:p w:rsidR="00F17A2F" w:rsidRPr="00684236" w:rsidRDefault="00F17A2F" w:rsidP="00FE0095">
            <w:pPr>
              <w:rPr>
                <w:rFonts w:asciiTheme="minorHAnsi" w:hAnsiTheme="minorHAnsi" w:cstheme="minorHAnsi"/>
                <w:sz w:val="19"/>
                <w:szCs w:val="19"/>
                <w:lang w:val="en-US"/>
              </w:rPr>
            </w:pPr>
          </w:p>
          <w:p w:rsidR="00FE0095" w:rsidRPr="00684236" w:rsidRDefault="00446672" w:rsidP="00FE0095">
            <w:pPr>
              <w:spacing w:after="0"/>
              <w:ind w:left="1418" w:hanging="1418"/>
              <w:rPr>
                <w:rFonts w:asciiTheme="minorHAnsi" w:hAnsiTheme="minorHAnsi" w:cstheme="minorHAnsi"/>
                <w:b/>
                <w:bCs/>
                <w:color w:val="000000"/>
                <w:sz w:val="19"/>
                <w:szCs w:val="19"/>
                <w:bdr w:val="none" w:sz="0" w:space="0" w:color="auto" w:frame="1"/>
              </w:rPr>
            </w:pPr>
            <w:r w:rsidRPr="00684236">
              <w:rPr>
                <w:rFonts w:asciiTheme="minorHAnsi" w:hAnsiTheme="minorHAnsi" w:cstheme="minorHAnsi"/>
                <w:b/>
                <w:bCs/>
                <w:color w:val="000000"/>
                <w:sz w:val="19"/>
                <w:szCs w:val="19"/>
                <w:bdr w:val="none" w:sz="0" w:space="0" w:color="auto" w:frame="1"/>
              </w:rPr>
              <w:t>NOUVELLES OFFRES</w:t>
            </w:r>
          </w:p>
          <w:p w:rsidR="0082084D" w:rsidRPr="00684236" w:rsidRDefault="0082084D" w:rsidP="00FE0095">
            <w:pPr>
              <w:spacing w:after="0"/>
              <w:ind w:left="1418" w:hanging="1418"/>
              <w:rPr>
                <w:rFonts w:asciiTheme="minorHAnsi" w:hAnsiTheme="minorHAnsi" w:cstheme="minorHAnsi"/>
                <w:bCs/>
                <w:sz w:val="19"/>
                <w:szCs w:val="19"/>
              </w:rPr>
            </w:pPr>
          </w:p>
          <w:p w:rsidR="0082084D" w:rsidRPr="00684236" w:rsidRDefault="0082084D" w:rsidP="00446672">
            <w:pPr>
              <w:rPr>
                <w:rFonts w:asciiTheme="minorHAnsi" w:hAnsiTheme="minorHAnsi" w:cstheme="minorHAnsi"/>
                <w:b/>
                <w:bCs/>
                <w:sz w:val="19"/>
                <w:szCs w:val="19"/>
              </w:rPr>
            </w:pPr>
            <w:r w:rsidRPr="00684236">
              <w:rPr>
                <w:rFonts w:asciiTheme="minorHAnsi" w:hAnsiTheme="minorHAnsi" w:cstheme="minorHAnsi"/>
                <w:b/>
                <w:bCs/>
                <w:sz w:val="19"/>
                <w:szCs w:val="19"/>
              </w:rPr>
              <w:t>L’OFFRE GEODIS « AIRDIRECT MEXIQUE » PREND SON ENVOL</w:t>
            </w:r>
          </w:p>
          <w:p w:rsidR="0082084D" w:rsidRPr="00684236" w:rsidRDefault="0082084D" w:rsidP="0082084D">
            <w:pPr>
              <w:shd w:val="clear" w:color="auto" w:fill="FFFFFF"/>
              <w:spacing w:after="0" w:line="240" w:lineRule="auto"/>
              <w:textAlignment w:val="baseline"/>
              <w:outlineLvl w:val="1"/>
              <w:rPr>
                <w:rFonts w:asciiTheme="minorHAnsi" w:hAnsiTheme="minorHAnsi" w:cstheme="minorHAnsi"/>
                <w:bCs/>
                <w:sz w:val="19"/>
                <w:szCs w:val="19"/>
              </w:rPr>
            </w:pPr>
            <w:r w:rsidRPr="00684236">
              <w:rPr>
                <w:rFonts w:asciiTheme="minorHAnsi" w:hAnsiTheme="minorHAnsi" w:cstheme="minorHAnsi"/>
                <w:bCs/>
                <w:sz w:val="19"/>
                <w:szCs w:val="19"/>
              </w:rPr>
              <w:t xml:space="preserve">GEODIS, leader mondial de la supply chain, </w:t>
            </w:r>
            <w:r w:rsidR="00F17A2F" w:rsidRPr="00684236">
              <w:rPr>
                <w:rFonts w:asciiTheme="minorHAnsi" w:hAnsiTheme="minorHAnsi" w:cstheme="minorHAnsi"/>
                <w:bCs/>
                <w:sz w:val="19"/>
                <w:szCs w:val="19"/>
              </w:rPr>
              <w:t xml:space="preserve">a </w:t>
            </w:r>
            <w:r w:rsidRPr="00684236">
              <w:rPr>
                <w:rFonts w:asciiTheme="minorHAnsi" w:hAnsiTheme="minorHAnsi" w:cstheme="minorHAnsi"/>
                <w:bCs/>
                <w:sz w:val="19"/>
                <w:szCs w:val="19"/>
              </w:rPr>
              <w:t>lanc</w:t>
            </w:r>
            <w:r w:rsidR="00F17A2F" w:rsidRPr="00684236">
              <w:rPr>
                <w:rFonts w:asciiTheme="minorHAnsi" w:hAnsiTheme="minorHAnsi" w:cstheme="minorHAnsi"/>
                <w:bCs/>
                <w:sz w:val="19"/>
                <w:szCs w:val="19"/>
              </w:rPr>
              <w:t>é</w:t>
            </w:r>
            <w:r w:rsidRPr="00684236">
              <w:rPr>
                <w:rFonts w:asciiTheme="minorHAnsi" w:hAnsiTheme="minorHAnsi" w:cstheme="minorHAnsi"/>
                <w:bCs/>
                <w:sz w:val="19"/>
                <w:szCs w:val="19"/>
              </w:rPr>
              <w:t xml:space="preserve"> une offre complète d’affrètement entre Hong Kong et Guadalajara au Mexique. Ce nouveau service hebdomadaire effectue un trajet de 22h jusqu’au hub Mexicain.</w:t>
            </w:r>
          </w:p>
          <w:p w:rsidR="00BD0876" w:rsidRPr="00684236" w:rsidRDefault="00BD0876" w:rsidP="0082084D">
            <w:pPr>
              <w:shd w:val="clear" w:color="auto" w:fill="FFFFFF"/>
              <w:spacing w:after="0" w:line="240" w:lineRule="auto"/>
              <w:textAlignment w:val="baseline"/>
              <w:outlineLvl w:val="1"/>
              <w:rPr>
                <w:rFonts w:asciiTheme="minorHAnsi" w:hAnsiTheme="minorHAnsi" w:cstheme="minorHAnsi"/>
                <w:bCs/>
                <w:sz w:val="19"/>
                <w:szCs w:val="19"/>
              </w:rPr>
            </w:pPr>
          </w:p>
          <w:p w:rsidR="00BD0876" w:rsidRPr="00684236" w:rsidRDefault="00BD0876" w:rsidP="0082084D">
            <w:pPr>
              <w:shd w:val="clear" w:color="auto" w:fill="FFFFFF"/>
              <w:spacing w:after="0" w:line="240" w:lineRule="auto"/>
              <w:textAlignment w:val="baseline"/>
              <w:outlineLvl w:val="1"/>
              <w:rPr>
                <w:rFonts w:asciiTheme="minorHAnsi" w:hAnsiTheme="minorHAnsi" w:cstheme="minorHAnsi"/>
                <w:b/>
                <w:bCs/>
                <w:sz w:val="19"/>
                <w:szCs w:val="19"/>
                <w:bdr w:val="none" w:sz="0" w:space="0" w:color="auto" w:frame="1"/>
                <w:lang w:val="en-US"/>
              </w:rPr>
            </w:pPr>
            <w:r w:rsidRPr="00684236">
              <w:rPr>
                <w:rFonts w:asciiTheme="minorHAnsi" w:hAnsiTheme="minorHAnsi" w:cstheme="minorHAnsi"/>
                <w:b/>
                <w:bCs/>
                <w:sz w:val="19"/>
                <w:szCs w:val="19"/>
                <w:bdr w:val="none" w:sz="0" w:space="0" w:color="auto" w:frame="1"/>
                <w:lang w:val="en-US"/>
              </w:rPr>
              <w:t>AUTRES FAITS MARQUANTS</w:t>
            </w:r>
          </w:p>
          <w:p w:rsidR="00BD0876" w:rsidRPr="00684236" w:rsidRDefault="00BD0876" w:rsidP="00BD0876">
            <w:pPr>
              <w:spacing w:after="0"/>
              <w:rPr>
                <w:rFonts w:asciiTheme="minorHAnsi" w:hAnsiTheme="minorHAnsi" w:cstheme="minorHAnsi"/>
                <w:sz w:val="19"/>
                <w:szCs w:val="19"/>
                <w:u w:val="single"/>
                <w:lang w:val="en-US"/>
              </w:rPr>
            </w:pPr>
          </w:p>
          <w:p w:rsidR="00F17A2F" w:rsidRPr="00684236" w:rsidRDefault="00F17A2F" w:rsidP="00F17A2F">
            <w:pPr>
              <w:rPr>
                <w:rFonts w:asciiTheme="minorHAnsi" w:hAnsiTheme="minorHAnsi" w:cstheme="minorHAnsi"/>
                <w:b/>
                <w:bCs/>
                <w:sz w:val="19"/>
                <w:szCs w:val="19"/>
                <w:lang w:val="en-US"/>
              </w:rPr>
            </w:pPr>
            <w:r w:rsidRPr="00684236">
              <w:rPr>
                <w:rFonts w:asciiTheme="minorHAnsi" w:hAnsiTheme="minorHAnsi" w:cstheme="minorHAnsi"/>
                <w:b/>
                <w:bCs/>
                <w:sz w:val="19"/>
                <w:szCs w:val="19"/>
                <w:lang w:val="en-US"/>
              </w:rPr>
              <w:t>ADDITIONAL AIR AND RAIL SERVICES TO ASSIST CUSTOMERS HIT BY CORONAVIRUS DISRUPTION</w:t>
            </w:r>
          </w:p>
          <w:p w:rsidR="00F17A2F" w:rsidRPr="00684236" w:rsidRDefault="00F17A2F" w:rsidP="00F17A2F">
            <w:pPr>
              <w:pStyle w:val="Date3"/>
              <w:shd w:val="clear" w:color="auto" w:fill="FFFFFF"/>
              <w:spacing w:before="0" w:beforeAutospacing="0" w:after="135" w:afterAutospacing="0"/>
              <w:rPr>
                <w:rFonts w:asciiTheme="minorHAnsi" w:eastAsia="Arial" w:hAnsiTheme="minorHAnsi" w:cstheme="minorHAnsi"/>
                <w:b/>
                <w:bCs/>
                <w:sz w:val="19"/>
                <w:szCs w:val="19"/>
              </w:rPr>
            </w:pPr>
            <w:r w:rsidRPr="00684236">
              <w:rPr>
                <w:rFonts w:asciiTheme="minorHAnsi" w:hAnsiTheme="minorHAnsi" w:cstheme="minorHAnsi"/>
                <w:sz w:val="19"/>
                <w:szCs w:val="19"/>
                <w:lang w:val="en-US"/>
              </w:rPr>
              <w:t xml:space="preserve">GEODIS has established a number of air charter services to assist customers with urgent shipments during the ongoing Coronavirus crisis. </w:t>
            </w:r>
            <w:r w:rsidRPr="00684236">
              <w:rPr>
                <w:rFonts w:asciiTheme="minorHAnsi" w:hAnsiTheme="minorHAnsi" w:cstheme="minorHAnsi"/>
                <w:sz w:val="19"/>
                <w:szCs w:val="19"/>
              </w:rPr>
              <w:t>In addition, rail alternatives were being offered to/from China</w:t>
            </w:r>
          </w:p>
          <w:p w:rsidR="00F17A2F" w:rsidRPr="00684236" w:rsidRDefault="00F17A2F" w:rsidP="00B942AA">
            <w:pPr>
              <w:pStyle w:val="Titre2"/>
              <w:rPr>
                <w:rFonts w:asciiTheme="minorHAnsi" w:eastAsia="Times New Roman" w:hAnsiTheme="minorHAnsi" w:cstheme="minorHAnsi"/>
                <w:b/>
                <w:bCs/>
                <w:color w:val="auto"/>
                <w:sz w:val="19"/>
                <w:szCs w:val="19"/>
              </w:rPr>
            </w:pPr>
          </w:p>
          <w:p w:rsidR="00B942AA" w:rsidRPr="00684236" w:rsidRDefault="00B942AA" w:rsidP="00B942AA">
            <w:pPr>
              <w:pStyle w:val="Titre2"/>
              <w:rPr>
                <w:rFonts w:asciiTheme="minorHAnsi" w:eastAsia="Times New Roman" w:hAnsiTheme="minorHAnsi" w:cstheme="minorHAnsi"/>
                <w:b/>
                <w:bCs/>
                <w:color w:val="auto"/>
                <w:sz w:val="19"/>
                <w:szCs w:val="19"/>
              </w:rPr>
            </w:pPr>
            <w:r w:rsidRPr="00684236">
              <w:rPr>
                <w:rFonts w:asciiTheme="minorHAnsi" w:eastAsia="Times New Roman" w:hAnsiTheme="minorHAnsi" w:cstheme="minorHAnsi"/>
                <w:b/>
                <w:bCs/>
                <w:color w:val="auto"/>
                <w:sz w:val="19"/>
                <w:szCs w:val="19"/>
              </w:rPr>
              <w:t xml:space="preserve">Un nouveau campus logistique dans les Hauts de France </w:t>
            </w:r>
          </w:p>
          <w:p w:rsidR="00B942AA" w:rsidRPr="00350E4D" w:rsidRDefault="00B942AA" w:rsidP="00B942AA">
            <w:pPr>
              <w:pStyle w:val="NormalWeb"/>
              <w:rPr>
                <w:rStyle w:val="lev"/>
                <w:rFonts w:asciiTheme="minorHAnsi" w:hAnsiTheme="minorHAnsi" w:cstheme="minorHAnsi"/>
                <w:b w:val="0"/>
                <w:bCs w:val="0"/>
                <w:sz w:val="19"/>
                <w:szCs w:val="19"/>
              </w:rPr>
            </w:pPr>
            <w:r w:rsidRPr="00684236">
              <w:rPr>
                <w:rFonts w:asciiTheme="minorHAnsi" w:hAnsiTheme="minorHAnsi" w:cstheme="minorHAnsi"/>
                <w:bCs/>
                <w:sz w:val="19"/>
                <w:szCs w:val="19"/>
              </w:rPr>
              <w:t>GEODIS a ouvert son nouveau campus logistique à Douvrin dans les Hauts de France. Principalement dédié à des clients Retail et Textile, ce nouveau site de 48 000 m2 permet à GEODIS d’accompagner ses clients dans le développement de leurs activités B2B et e-commerce.</w:t>
            </w:r>
          </w:p>
          <w:p w:rsidR="00B942AA" w:rsidRPr="00684236" w:rsidRDefault="00B942AA" w:rsidP="00B942AA">
            <w:pPr>
              <w:pStyle w:val="Date3"/>
              <w:shd w:val="clear" w:color="auto" w:fill="FFFFFF"/>
              <w:spacing w:before="0" w:beforeAutospacing="0" w:after="135" w:afterAutospacing="0"/>
              <w:rPr>
                <w:rFonts w:asciiTheme="minorHAnsi" w:eastAsia="Arial" w:hAnsiTheme="minorHAnsi" w:cstheme="minorHAnsi"/>
                <w:b/>
                <w:bCs/>
                <w:sz w:val="19"/>
                <w:szCs w:val="19"/>
                <w:u w:val="single"/>
                <w:lang w:eastAsia="en-US"/>
              </w:rPr>
            </w:pPr>
            <w:r w:rsidRPr="00684236">
              <w:rPr>
                <w:rFonts w:asciiTheme="minorHAnsi" w:eastAsia="Arial" w:hAnsiTheme="minorHAnsi" w:cstheme="minorHAnsi"/>
                <w:b/>
                <w:bCs/>
                <w:sz w:val="19"/>
                <w:szCs w:val="19"/>
              </w:rPr>
              <w:t>GEODIS continue de développer l’Ecommerce en Allemagne</w:t>
            </w:r>
          </w:p>
          <w:p w:rsidR="00B942AA" w:rsidRPr="00684236" w:rsidRDefault="00B942AA" w:rsidP="00B942AA">
            <w:pPr>
              <w:rPr>
                <w:rFonts w:asciiTheme="minorHAnsi" w:hAnsiTheme="minorHAnsi" w:cstheme="minorHAnsi"/>
                <w:sz w:val="19"/>
                <w:szCs w:val="19"/>
              </w:rPr>
            </w:pPr>
            <w:r w:rsidRPr="00684236">
              <w:rPr>
                <w:rFonts w:asciiTheme="minorHAnsi" w:hAnsiTheme="minorHAnsi" w:cstheme="minorHAnsi"/>
                <w:sz w:val="19"/>
                <w:szCs w:val="19"/>
              </w:rPr>
              <w:t>GEODIS a ouvert un nouvel entrepôt à Oberhausen, bâtiment de 40 000 mètres carrés.</w:t>
            </w:r>
          </w:p>
          <w:p w:rsidR="00F17A2F" w:rsidRPr="00684236" w:rsidRDefault="00860EF4" w:rsidP="00F17A2F">
            <w:pPr>
              <w:rPr>
                <w:rFonts w:asciiTheme="minorHAnsi" w:hAnsiTheme="minorHAnsi" w:cstheme="minorHAnsi"/>
                <w:b/>
                <w:bCs/>
                <w:sz w:val="19"/>
                <w:szCs w:val="19"/>
              </w:rPr>
            </w:pPr>
            <w:r w:rsidRPr="00684236">
              <w:rPr>
                <w:rFonts w:asciiTheme="minorHAnsi" w:hAnsiTheme="minorHAnsi" w:cstheme="minorHAnsi"/>
                <w:b/>
                <w:bCs/>
                <w:sz w:val="19"/>
                <w:szCs w:val="19"/>
              </w:rPr>
              <w:lastRenderedPageBreak/>
              <w:br/>
            </w:r>
            <w:r w:rsidR="00F17A2F" w:rsidRPr="00684236">
              <w:rPr>
                <w:rFonts w:asciiTheme="minorHAnsi" w:hAnsiTheme="minorHAnsi" w:cstheme="minorHAnsi"/>
                <w:b/>
                <w:bCs/>
                <w:sz w:val="19"/>
                <w:szCs w:val="19"/>
              </w:rPr>
              <w:t>GEODIS s’est associé à Project Verte aux Etats- Unis pour offrir aux petites et moyennes entreprises des solutions de commerce en ligne et de gestion de commandes</w:t>
            </w:r>
          </w:p>
          <w:p w:rsidR="00F17A2F" w:rsidRPr="00684236" w:rsidRDefault="00F17A2F" w:rsidP="00F17A2F">
            <w:pPr>
              <w:rPr>
                <w:rFonts w:asciiTheme="minorHAnsi" w:hAnsiTheme="minorHAnsi" w:cstheme="minorHAnsi"/>
                <w:sz w:val="19"/>
                <w:szCs w:val="19"/>
              </w:rPr>
            </w:pPr>
            <w:r w:rsidRPr="00684236">
              <w:rPr>
                <w:rFonts w:asciiTheme="minorHAnsi" w:hAnsiTheme="minorHAnsi" w:cstheme="minorHAnsi"/>
                <w:sz w:val="19"/>
                <w:szCs w:val="19"/>
                <w:bdr w:val="none" w:sz="0" w:space="0" w:color="auto" w:frame="1"/>
              </w:rPr>
              <w:t>Basée sur la méthode « Goods to Man », la technologie blockchain et des fonctionnalités avancées de gestion de commandes, cette collaboration assiste les entreprises dans leur évolution tout en améliorant l’expérience client.</w:t>
            </w:r>
          </w:p>
          <w:p w:rsidR="00F17A2F" w:rsidRPr="00684236" w:rsidRDefault="00860EF4" w:rsidP="00F17A2F">
            <w:pPr>
              <w:spacing w:after="0" w:line="240" w:lineRule="auto"/>
              <w:rPr>
                <w:rFonts w:asciiTheme="minorHAnsi" w:hAnsiTheme="minorHAnsi" w:cstheme="minorHAnsi"/>
                <w:b/>
                <w:bCs/>
                <w:sz w:val="19"/>
                <w:szCs w:val="19"/>
              </w:rPr>
            </w:pPr>
            <w:r w:rsidRPr="00684236">
              <w:rPr>
                <w:rFonts w:asciiTheme="minorHAnsi" w:hAnsiTheme="minorHAnsi" w:cstheme="minorHAnsi"/>
                <w:b/>
                <w:bCs/>
                <w:sz w:val="19"/>
                <w:szCs w:val="19"/>
              </w:rPr>
              <w:br/>
            </w:r>
            <w:r w:rsidR="00F17A2F" w:rsidRPr="00684236">
              <w:rPr>
                <w:rFonts w:asciiTheme="minorHAnsi" w:hAnsiTheme="minorHAnsi" w:cstheme="minorHAnsi"/>
                <w:b/>
                <w:bCs/>
                <w:sz w:val="19"/>
                <w:szCs w:val="19"/>
              </w:rPr>
              <w:t>GEODIS PARTICIPE AVEC ARKEMA AU TEST DU FUTUR DISPOSITIF FRONTALIER PREVU POUR LE BREXIT</w:t>
            </w:r>
          </w:p>
          <w:p w:rsidR="00F17A2F" w:rsidRPr="00684236" w:rsidRDefault="00F17A2F" w:rsidP="00F17A2F">
            <w:pPr>
              <w:shd w:val="clear" w:color="auto" w:fill="FFFFFF"/>
              <w:spacing w:after="0" w:line="240" w:lineRule="auto"/>
              <w:textAlignment w:val="baseline"/>
              <w:outlineLvl w:val="1"/>
              <w:rPr>
                <w:rFonts w:asciiTheme="minorHAnsi" w:hAnsiTheme="minorHAnsi" w:cstheme="minorHAnsi"/>
                <w:bCs/>
                <w:sz w:val="19"/>
                <w:szCs w:val="19"/>
              </w:rPr>
            </w:pPr>
            <w:r w:rsidRPr="00684236">
              <w:rPr>
                <w:rFonts w:asciiTheme="minorHAnsi" w:hAnsiTheme="minorHAnsi" w:cstheme="minorHAnsi"/>
                <w:bCs/>
                <w:sz w:val="19"/>
                <w:szCs w:val="19"/>
              </w:rPr>
              <w:t>GEODIS s’est associé avec Arkema, premier chimiste français, pour participer aux marches à blanc organisées par la douane française afin de tester le futur dispositif douanier mis en place en cas de Brexit sans accord. GEODIS est désormais prêt à accompagner ses clients pour les opérations douanières et logistiques avec le Royaume-Uni quel que soit le scénario du Brexit.</w:t>
            </w:r>
          </w:p>
          <w:p w:rsidR="00F17A2F" w:rsidRPr="00684236" w:rsidRDefault="00F17A2F" w:rsidP="00B942AA">
            <w:pPr>
              <w:pStyle w:val="Titre2"/>
              <w:rPr>
                <w:rFonts w:asciiTheme="minorHAnsi" w:eastAsia="Times New Roman" w:hAnsiTheme="minorHAnsi" w:cstheme="minorHAnsi"/>
                <w:b/>
                <w:bCs/>
                <w:color w:val="auto"/>
                <w:sz w:val="19"/>
                <w:szCs w:val="19"/>
              </w:rPr>
            </w:pPr>
          </w:p>
          <w:p w:rsidR="00B942AA" w:rsidRPr="00684236" w:rsidRDefault="00B942AA" w:rsidP="00B942AA">
            <w:pPr>
              <w:pStyle w:val="Titre2"/>
              <w:rPr>
                <w:rFonts w:asciiTheme="minorHAnsi" w:eastAsia="Times New Roman" w:hAnsiTheme="minorHAnsi" w:cstheme="minorHAnsi"/>
                <w:b/>
                <w:bCs/>
                <w:color w:val="auto"/>
                <w:sz w:val="19"/>
                <w:szCs w:val="19"/>
                <w:lang w:val="en-US"/>
              </w:rPr>
            </w:pPr>
            <w:r w:rsidRPr="00684236">
              <w:rPr>
                <w:rFonts w:asciiTheme="minorHAnsi" w:eastAsia="Times New Roman" w:hAnsiTheme="minorHAnsi" w:cstheme="minorHAnsi"/>
                <w:b/>
                <w:bCs/>
                <w:color w:val="auto"/>
                <w:sz w:val="19"/>
                <w:szCs w:val="19"/>
                <w:lang w:val="en-US"/>
              </w:rPr>
              <w:t>GEODIS opens Airside Freight handling gateway at Schiphol</w:t>
            </w:r>
          </w:p>
          <w:p w:rsidR="00B942AA" w:rsidRPr="00684236" w:rsidRDefault="00B942AA" w:rsidP="00B942AA">
            <w:pPr>
              <w:spacing w:after="0"/>
              <w:rPr>
                <w:rFonts w:asciiTheme="minorHAnsi" w:hAnsiTheme="minorHAnsi" w:cstheme="minorHAnsi"/>
                <w:sz w:val="19"/>
                <w:szCs w:val="19"/>
                <w:shd w:val="clear" w:color="auto" w:fill="FFFFFF"/>
                <w:lang w:val="en-US"/>
              </w:rPr>
            </w:pPr>
            <w:r w:rsidRPr="00684236">
              <w:rPr>
                <w:rFonts w:asciiTheme="minorHAnsi" w:hAnsiTheme="minorHAnsi" w:cstheme="minorHAnsi"/>
                <w:sz w:val="19"/>
                <w:szCs w:val="19"/>
                <w:shd w:val="clear" w:color="auto" w:fill="FFFFFF"/>
                <w:lang w:val="en-US"/>
              </w:rPr>
              <w:t>Global logistics specialist launched innovative airfreight handling system at Amsterdam’s Schiphol Airport hub.</w:t>
            </w:r>
          </w:p>
          <w:p w:rsidR="00B942AA" w:rsidRPr="00684236" w:rsidRDefault="00B942AA" w:rsidP="00F17A2F">
            <w:pPr>
              <w:pStyle w:val="NormalWeb"/>
              <w:spacing w:after="0"/>
              <w:rPr>
                <w:rFonts w:asciiTheme="minorHAnsi" w:eastAsia="Arial" w:hAnsiTheme="minorHAnsi" w:cstheme="minorHAnsi"/>
                <w:color w:val="3200E6"/>
                <w:sz w:val="19"/>
                <w:szCs w:val="19"/>
                <w:lang w:val="en-US"/>
              </w:rPr>
            </w:pPr>
          </w:p>
          <w:p w:rsidR="00446672" w:rsidRPr="00684236" w:rsidRDefault="00FE0095" w:rsidP="00FE0095">
            <w:pPr>
              <w:rPr>
                <w:rFonts w:asciiTheme="minorHAnsi" w:hAnsiTheme="minorHAnsi" w:cstheme="minorHAnsi"/>
                <w:b/>
                <w:bCs/>
                <w:color w:val="000000"/>
                <w:sz w:val="19"/>
                <w:szCs w:val="19"/>
                <w:bdr w:val="none" w:sz="0" w:space="0" w:color="auto" w:frame="1"/>
              </w:rPr>
            </w:pPr>
            <w:r w:rsidRPr="00684236">
              <w:rPr>
                <w:rFonts w:asciiTheme="minorHAnsi" w:hAnsiTheme="minorHAnsi" w:cstheme="minorHAnsi"/>
                <w:b/>
                <w:bCs/>
                <w:color w:val="000000"/>
                <w:sz w:val="19"/>
                <w:szCs w:val="19"/>
                <w:bdr w:val="none" w:sz="0" w:space="0" w:color="auto" w:frame="1"/>
              </w:rPr>
              <w:t>INNOVATION</w:t>
            </w:r>
          </w:p>
          <w:p w:rsidR="00446672" w:rsidRPr="00684236" w:rsidRDefault="00446672" w:rsidP="00446672">
            <w:pPr>
              <w:widowControl w:val="0"/>
              <w:autoSpaceDE w:val="0"/>
              <w:autoSpaceDN w:val="0"/>
              <w:adjustRightInd w:val="0"/>
              <w:rPr>
                <w:rFonts w:asciiTheme="minorHAnsi" w:hAnsiTheme="minorHAnsi" w:cstheme="minorHAnsi"/>
                <w:b/>
                <w:sz w:val="19"/>
                <w:szCs w:val="19"/>
              </w:rPr>
            </w:pPr>
            <w:r w:rsidRPr="00684236">
              <w:rPr>
                <w:rFonts w:asciiTheme="minorHAnsi" w:hAnsiTheme="minorHAnsi" w:cstheme="minorHAnsi"/>
                <w:b/>
                <w:sz w:val="19"/>
                <w:szCs w:val="19"/>
              </w:rPr>
              <w:t>GEODIS ET DELTA DRONE LANCENT GEODIS COUNTBOT, SOLUTION INNOVANTE D’INVENTAIRE EN ENTREPÔTS</w:t>
            </w:r>
          </w:p>
          <w:p w:rsidR="00446672" w:rsidRPr="00684236" w:rsidRDefault="00446672" w:rsidP="00446672">
            <w:pPr>
              <w:spacing w:before="120" w:after="120"/>
              <w:contextualSpacing/>
              <w:rPr>
                <w:rFonts w:asciiTheme="minorHAnsi" w:hAnsiTheme="minorHAnsi" w:cstheme="minorHAnsi"/>
                <w:sz w:val="19"/>
                <w:szCs w:val="19"/>
              </w:rPr>
            </w:pPr>
            <w:r w:rsidRPr="00684236">
              <w:rPr>
                <w:rFonts w:asciiTheme="minorHAnsi" w:hAnsiTheme="minorHAnsi" w:cstheme="minorHAnsi"/>
                <w:sz w:val="19"/>
                <w:szCs w:val="19"/>
              </w:rPr>
              <w:t>Solution très innovante, « GEODIS Countbot » est un système automatique stabilisé grâce à un drone, capable d’effectuer les travaux d’inventaire et de contrôle des stocks. Il permet d’effectuer des inventaires en temps réel, sans intervention humaine autre qu’un opérateur de supervision et sans équipement particulier.</w:t>
            </w:r>
          </w:p>
          <w:p w:rsidR="00BD0876" w:rsidRPr="00684236" w:rsidRDefault="00BD0876" w:rsidP="00FE0095">
            <w:pPr>
              <w:spacing w:after="0"/>
              <w:ind w:left="1418" w:hanging="1418"/>
              <w:rPr>
                <w:rFonts w:asciiTheme="minorHAnsi" w:hAnsiTheme="minorHAnsi" w:cstheme="minorHAnsi"/>
                <w:b/>
                <w:sz w:val="19"/>
                <w:szCs w:val="19"/>
              </w:rPr>
            </w:pPr>
          </w:p>
          <w:p w:rsidR="00FE0095" w:rsidRPr="00684236" w:rsidRDefault="00FE0095" w:rsidP="00FE0095">
            <w:pPr>
              <w:spacing w:after="0"/>
              <w:ind w:left="1418" w:hanging="1418"/>
              <w:rPr>
                <w:rFonts w:asciiTheme="minorHAnsi" w:hAnsiTheme="minorHAnsi" w:cstheme="minorHAnsi"/>
                <w:sz w:val="19"/>
                <w:szCs w:val="19"/>
                <w:u w:val="single"/>
              </w:rPr>
            </w:pPr>
            <w:r w:rsidRPr="00684236">
              <w:rPr>
                <w:rFonts w:asciiTheme="minorHAnsi" w:hAnsiTheme="minorHAnsi" w:cstheme="minorHAnsi"/>
                <w:b/>
                <w:sz w:val="19"/>
                <w:szCs w:val="19"/>
              </w:rPr>
              <w:t>GEODIS reconnu par NextgenSupply Chain</w:t>
            </w:r>
          </w:p>
          <w:p w:rsidR="00FE0095" w:rsidRPr="00684236" w:rsidRDefault="00FE0095" w:rsidP="00FE0095">
            <w:pPr>
              <w:rPr>
                <w:rFonts w:asciiTheme="minorHAnsi" w:hAnsiTheme="minorHAnsi" w:cstheme="minorHAnsi"/>
                <w:sz w:val="19"/>
                <w:szCs w:val="19"/>
              </w:rPr>
            </w:pPr>
            <w:r w:rsidRPr="00684236">
              <w:rPr>
                <w:rFonts w:asciiTheme="minorHAnsi" w:hAnsiTheme="minorHAnsi" w:cstheme="minorHAnsi"/>
                <w:sz w:val="19"/>
                <w:szCs w:val="19"/>
              </w:rPr>
              <w:t xml:space="preserve">GEODIS a reçu lors de la conférence annuelle NextGen Supply Chain un prix pour son excellence en robotique. </w:t>
            </w:r>
          </w:p>
          <w:p w:rsidR="00B942AA" w:rsidRPr="00684236" w:rsidRDefault="00B942AA" w:rsidP="00B942AA">
            <w:pPr>
              <w:keepNext/>
              <w:keepLines/>
              <w:spacing w:after="0" w:line="240" w:lineRule="auto"/>
              <w:outlineLvl w:val="0"/>
              <w:rPr>
                <w:rFonts w:asciiTheme="minorHAnsi" w:hAnsiTheme="minorHAnsi" w:cstheme="minorHAnsi"/>
                <w:b/>
                <w:bCs/>
                <w:sz w:val="19"/>
                <w:szCs w:val="19"/>
                <w:lang w:val="en-US"/>
              </w:rPr>
            </w:pPr>
            <w:r w:rsidRPr="00684236">
              <w:rPr>
                <w:rFonts w:asciiTheme="minorHAnsi" w:hAnsiTheme="minorHAnsi" w:cstheme="minorHAnsi"/>
                <w:b/>
                <w:bCs/>
                <w:sz w:val="19"/>
                <w:szCs w:val="19"/>
                <w:lang w:val="en-US"/>
              </w:rPr>
              <w:t>GEODIS awarded "Logistic of the Year 2019"</w:t>
            </w:r>
          </w:p>
          <w:p w:rsidR="00F17A2F" w:rsidRPr="00684236" w:rsidRDefault="00F17A2F" w:rsidP="00F17A2F">
            <w:pPr>
              <w:pStyle w:val="NormalWeb"/>
              <w:spacing w:after="0"/>
              <w:jc w:val="both"/>
              <w:rPr>
                <w:rFonts w:asciiTheme="minorHAnsi" w:hAnsiTheme="minorHAnsi" w:cstheme="minorHAnsi"/>
                <w:sz w:val="19"/>
                <w:szCs w:val="19"/>
                <w:lang w:val="en-US"/>
              </w:rPr>
            </w:pPr>
            <w:r w:rsidRPr="00684236">
              <w:rPr>
                <w:rFonts w:asciiTheme="minorHAnsi" w:hAnsiTheme="minorHAnsi" w:cstheme="minorHAnsi"/>
                <w:sz w:val="19"/>
                <w:szCs w:val="19"/>
                <w:lang w:val="en-US"/>
              </w:rPr>
              <w:t>GEODIS in Italy has been awarded "Logistic of the year 2019", presenting the innovative solution Ord - ortec routing &amp; dispatch and Oma - ortec mobile app.</w:t>
            </w:r>
          </w:p>
          <w:p w:rsidR="00FE0095" w:rsidRPr="00684236" w:rsidRDefault="00F17A2F" w:rsidP="00F17A2F">
            <w:pPr>
              <w:rPr>
                <w:rFonts w:asciiTheme="minorHAnsi" w:hAnsiTheme="minorHAnsi" w:cstheme="minorHAnsi"/>
                <w:sz w:val="19"/>
                <w:szCs w:val="19"/>
                <w:lang w:val="en-US"/>
              </w:rPr>
            </w:pPr>
            <w:r w:rsidRPr="00684236">
              <w:rPr>
                <w:rFonts w:asciiTheme="minorHAnsi" w:hAnsiTheme="minorHAnsi" w:cstheme="minorHAnsi"/>
                <w:sz w:val="19"/>
                <w:szCs w:val="19"/>
                <w:lang w:val="en-US"/>
              </w:rPr>
              <w:t>A solution that aims to increase predictive analysis features through two latest-generation tools: a transport planning tool and a smartphone app that follows the traceability of goods and vehicles.</w:t>
            </w:r>
          </w:p>
          <w:p w:rsidR="00A21517" w:rsidRPr="00684236" w:rsidRDefault="00A21517" w:rsidP="00A21517">
            <w:pPr>
              <w:pStyle w:val="Titre2"/>
              <w:rPr>
                <w:rFonts w:asciiTheme="minorHAnsi" w:eastAsia="Times New Roman" w:hAnsiTheme="minorHAnsi" w:cstheme="minorHAnsi"/>
                <w:b/>
                <w:bCs/>
                <w:color w:val="auto"/>
                <w:sz w:val="19"/>
                <w:szCs w:val="19"/>
              </w:rPr>
            </w:pPr>
            <w:r w:rsidRPr="00684236">
              <w:rPr>
                <w:rFonts w:asciiTheme="minorHAnsi" w:eastAsia="Times New Roman" w:hAnsiTheme="minorHAnsi" w:cstheme="minorHAnsi"/>
                <w:b/>
                <w:bCs/>
                <w:color w:val="auto"/>
                <w:sz w:val="19"/>
                <w:szCs w:val="19"/>
              </w:rPr>
              <w:t xml:space="preserve">GEODIS confie l’automatisation de son site de Douvrin à Boa Concept </w:t>
            </w:r>
          </w:p>
          <w:p w:rsidR="00F17A2F" w:rsidRPr="00350E4D" w:rsidRDefault="00A21517" w:rsidP="00350E4D">
            <w:pPr>
              <w:pStyle w:val="NormalWeb"/>
              <w:rPr>
                <w:rFonts w:asciiTheme="minorHAnsi" w:eastAsia="Arial" w:hAnsiTheme="minorHAnsi" w:cstheme="minorHAnsi"/>
                <w:b/>
                <w:bCs/>
                <w:sz w:val="19"/>
                <w:szCs w:val="19"/>
                <w:lang w:eastAsia="en-US"/>
              </w:rPr>
            </w:pPr>
            <w:r w:rsidRPr="00684236">
              <w:rPr>
                <w:rStyle w:val="lev"/>
                <w:rFonts w:asciiTheme="minorHAnsi" w:hAnsiTheme="minorHAnsi" w:cstheme="minorHAnsi"/>
                <w:b w:val="0"/>
                <w:bCs w:val="0"/>
                <w:sz w:val="19"/>
                <w:szCs w:val="19"/>
              </w:rPr>
              <w:t xml:space="preserve">GEODIS, expert en supply chain à l’échelle mondiale, fait confiance à Boa Concept pour l’automatisation de son site de Douvrin (62). </w:t>
            </w:r>
          </w:p>
          <w:p w:rsidR="00FE0095" w:rsidRPr="00350E4D" w:rsidRDefault="00FE0095" w:rsidP="00350E4D">
            <w:pPr>
              <w:rPr>
                <w:rFonts w:asciiTheme="minorHAnsi" w:hAnsiTheme="minorHAnsi" w:cstheme="minorHAnsi"/>
                <w:b/>
                <w:bCs/>
                <w:color w:val="000000"/>
                <w:sz w:val="19"/>
                <w:szCs w:val="19"/>
                <w:bdr w:val="none" w:sz="0" w:space="0" w:color="auto" w:frame="1"/>
              </w:rPr>
            </w:pPr>
            <w:r w:rsidRPr="00684236">
              <w:rPr>
                <w:rFonts w:asciiTheme="minorHAnsi" w:hAnsiTheme="minorHAnsi" w:cstheme="minorHAnsi"/>
                <w:b/>
                <w:bCs/>
                <w:color w:val="000000"/>
                <w:sz w:val="19"/>
                <w:szCs w:val="19"/>
                <w:bdr w:val="none" w:sz="0" w:space="0" w:color="auto" w:frame="1"/>
              </w:rPr>
              <w:t>RESPONSABILITE SOCIALE</w:t>
            </w:r>
            <w:r w:rsidR="00B942AA" w:rsidRPr="00684236">
              <w:rPr>
                <w:rFonts w:asciiTheme="minorHAnsi" w:hAnsiTheme="minorHAnsi" w:cstheme="minorHAnsi"/>
                <w:b/>
                <w:bCs/>
                <w:color w:val="000000"/>
                <w:sz w:val="19"/>
                <w:szCs w:val="19"/>
                <w:bdr w:val="none" w:sz="0" w:space="0" w:color="auto" w:frame="1"/>
              </w:rPr>
              <w:t xml:space="preserve"> ET ENVIRONNEMENTALE</w:t>
            </w:r>
          </w:p>
          <w:p w:rsidR="00FE0095" w:rsidRPr="00350E4D" w:rsidRDefault="00FE0095" w:rsidP="00FE0095">
            <w:pPr>
              <w:pStyle w:val="Date3"/>
              <w:shd w:val="clear" w:color="auto" w:fill="FFFFFF"/>
              <w:spacing w:before="0" w:beforeAutospacing="0" w:after="135" w:afterAutospacing="0"/>
              <w:rPr>
                <w:rFonts w:asciiTheme="minorHAnsi" w:eastAsia="Arial" w:hAnsiTheme="minorHAnsi" w:cstheme="minorHAnsi"/>
                <w:b/>
                <w:sz w:val="19"/>
                <w:szCs w:val="19"/>
                <w:u w:val="single"/>
                <w:lang w:eastAsia="en-US"/>
              </w:rPr>
            </w:pPr>
            <w:r w:rsidRPr="00350E4D">
              <w:rPr>
                <w:rFonts w:asciiTheme="minorHAnsi" w:eastAsia="Arial" w:hAnsiTheme="minorHAnsi" w:cstheme="minorHAnsi"/>
                <w:b/>
                <w:bCs/>
                <w:sz w:val="19"/>
                <w:szCs w:val="19"/>
              </w:rPr>
              <w:t xml:space="preserve">Le SFC </w:t>
            </w:r>
            <w:r w:rsidR="00860EF4" w:rsidRPr="00350E4D">
              <w:rPr>
                <w:rFonts w:asciiTheme="minorHAnsi" w:eastAsia="Arial" w:hAnsiTheme="minorHAnsi" w:cstheme="minorHAnsi"/>
                <w:b/>
                <w:bCs/>
                <w:sz w:val="19"/>
                <w:szCs w:val="19"/>
              </w:rPr>
              <w:t xml:space="preserve">a </w:t>
            </w:r>
            <w:r w:rsidRPr="00350E4D">
              <w:rPr>
                <w:rFonts w:asciiTheme="minorHAnsi" w:eastAsia="Arial" w:hAnsiTheme="minorHAnsi" w:cstheme="minorHAnsi"/>
                <w:b/>
                <w:bCs/>
                <w:sz w:val="19"/>
                <w:szCs w:val="19"/>
              </w:rPr>
              <w:t>distingu</w:t>
            </w:r>
            <w:r w:rsidR="00860EF4" w:rsidRPr="00350E4D">
              <w:rPr>
                <w:rFonts w:asciiTheme="minorHAnsi" w:eastAsia="Arial" w:hAnsiTheme="minorHAnsi" w:cstheme="minorHAnsi"/>
                <w:b/>
                <w:bCs/>
                <w:sz w:val="19"/>
                <w:szCs w:val="19"/>
              </w:rPr>
              <w:t>é</w:t>
            </w:r>
            <w:r w:rsidRPr="00350E4D">
              <w:rPr>
                <w:rFonts w:asciiTheme="minorHAnsi" w:eastAsia="Arial" w:hAnsiTheme="minorHAnsi" w:cstheme="minorHAnsi"/>
                <w:b/>
                <w:bCs/>
                <w:sz w:val="19"/>
                <w:szCs w:val="19"/>
              </w:rPr>
              <w:t xml:space="preserve"> GEODIS pour ses efforts en matière de logistique durable</w:t>
            </w:r>
          </w:p>
          <w:p w:rsidR="0082084D" w:rsidRPr="00350E4D" w:rsidRDefault="00FE0095" w:rsidP="00684236">
            <w:pPr>
              <w:spacing w:after="0"/>
              <w:rPr>
                <w:rFonts w:asciiTheme="minorHAnsi" w:hAnsiTheme="minorHAnsi" w:cstheme="minorHAnsi"/>
                <w:sz w:val="19"/>
                <w:szCs w:val="19"/>
                <w:u w:val="single"/>
              </w:rPr>
            </w:pPr>
            <w:r w:rsidRPr="00350E4D">
              <w:rPr>
                <w:rFonts w:asciiTheme="minorHAnsi" w:hAnsiTheme="minorHAnsi" w:cstheme="minorHAnsi"/>
                <w:bCs/>
                <w:sz w:val="19"/>
                <w:szCs w:val="19"/>
              </w:rPr>
              <w:lastRenderedPageBreak/>
              <w:t>Le Smart Freight Centre (SFC) a distingué 10 entreprises pour leur leadership en matière de logistique durable. Ces entreprises, qui sont allées au-delà du reporting et de l’affichage des émissions de gaz à effet de serre, mettent en œuvre des solutions visant à réduire ces émissions, collaborent et défendent des positions en faveur de la décarbonation du Transport et de la Logistique.</w:t>
            </w:r>
          </w:p>
          <w:p w:rsidR="0082084D" w:rsidRPr="00350E4D" w:rsidRDefault="0082084D" w:rsidP="00B942AA">
            <w:pPr>
              <w:pStyle w:val="Titre2"/>
              <w:rPr>
                <w:rFonts w:asciiTheme="minorHAnsi" w:eastAsia="Times New Roman" w:hAnsiTheme="minorHAnsi" w:cstheme="minorHAnsi"/>
                <w:b/>
                <w:bCs/>
                <w:color w:val="auto"/>
                <w:sz w:val="19"/>
                <w:szCs w:val="19"/>
              </w:rPr>
            </w:pPr>
            <w:r w:rsidRPr="00350E4D">
              <w:rPr>
                <w:rFonts w:asciiTheme="minorHAnsi" w:eastAsia="Times New Roman" w:hAnsiTheme="minorHAnsi" w:cstheme="minorHAnsi"/>
                <w:b/>
                <w:bCs/>
                <w:color w:val="auto"/>
                <w:sz w:val="19"/>
                <w:szCs w:val="19"/>
              </w:rPr>
              <w:t>GEODIS rejoint le programme EVE de l’ADEME</w:t>
            </w:r>
          </w:p>
          <w:p w:rsidR="0082084D" w:rsidRPr="00350E4D" w:rsidRDefault="0082084D" w:rsidP="0082084D">
            <w:pPr>
              <w:spacing w:after="0" w:line="240" w:lineRule="auto"/>
              <w:rPr>
                <w:rFonts w:asciiTheme="minorHAnsi" w:hAnsiTheme="minorHAnsi" w:cstheme="minorHAnsi"/>
                <w:sz w:val="19"/>
                <w:szCs w:val="19"/>
              </w:rPr>
            </w:pPr>
          </w:p>
          <w:p w:rsidR="0082084D" w:rsidRPr="00350E4D" w:rsidRDefault="0082084D" w:rsidP="0082084D">
            <w:pPr>
              <w:spacing w:after="0" w:line="240" w:lineRule="auto"/>
              <w:rPr>
                <w:rFonts w:asciiTheme="minorHAnsi" w:hAnsiTheme="minorHAnsi" w:cstheme="minorHAnsi"/>
                <w:bCs/>
                <w:sz w:val="19"/>
                <w:szCs w:val="19"/>
              </w:rPr>
            </w:pPr>
            <w:r w:rsidRPr="00350E4D">
              <w:rPr>
                <w:rFonts w:asciiTheme="minorHAnsi" w:hAnsiTheme="minorHAnsi" w:cstheme="minorHAnsi"/>
                <w:bCs/>
                <w:sz w:val="19"/>
                <w:szCs w:val="19"/>
              </w:rPr>
              <w:t>GEODIS, qui a l’ambition de réduire de 30% ses émissions de gaz à effet de serre d’ici 2030, s’</w:t>
            </w:r>
            <w:r w:rsidR="00B942AA" w:rsidRPr="00350E4D">
              <w:rPr>
                <w:rFonts w:asciiTheme="minorHAnsi" w:hAnsiTheme="minorHAnsi" w:cstheme="minorHAnsi"/>
                <w:bCs/>
                <w:sz w:val="19"/>
                <w:szCs w:val="19"/>
              </w:rPr>
              <w:t xml:space="preserve">est </w:t>
            </w:r>
            <w:r w:rsidRPr="00350E4D">
              <w:rPr>
                <w:rFonts w:asciiTheme="minorHAnsi" w:hAnsiTheme="minorHAnsi" w:cstheme="minorHAnsi"/>
                <w:bCs/>
                <w:sz w:val="19"/>
                <w:szCs w:val="19"/>
              </w:rPr>
              <w:t>associ</w:t>
            </w:r>
            <w:r w:rsidR="00B942AA" w:rsidRPr="00350E4D">
              <w:rPr>
                <w:rFonts w:asciiTheme="minorHAnsi" w:hAnsiTheme="minorHAnsi" w:cstheme="minorHAnsi"/>
                <w:bCs/>
                <w:sz w:val="19"/>
                <w:szCs w:val="19"/>
              </w:rPr>
              <w:t>é</w:t>
            </w:r>
            <w:r w:rsidRPr="00350E4D">
              <w:rPr>
                <w:rFonts w:asciiTheme="minorHAnsi" w:hAnsiTheme="minorHAnsi" w:cstheme="minorHAnsi"/>
                <w:bCs/>
                <w:sz w:val="19"/>
                <w:szCs w:val="19"/>
              </w:rPr>
              <w:t xml:space="preserve"> au programme « Engagements Volontaires pour l’Environnement – Transport et Logistique » (EVE) initié par l’ADEME. GEODIS engage ainsi ses équipes, mais aussi tous les acteurs de sa chaîne de transport de marchandises – du client au partenaire de transport - dans une même démarche de réduction de l’impact environnemental de ses activités.</w:t>
            </w:r>
          </w:p>
          <w:p w:rsidR="00F27E9A" w:rsidRPr="00684236" w:rsidRDefault="00F27E9A" w:rsidP="00684236">
            <w:pPr>
              <w:pStyle w:val="Default"/>
              <w:rPr>
                <w:rFonts w:asciiTheme="minorHAnsi" w:hAnsiTheme="minorHAnsi" w:cstheme="minorHAnsi"/>
                <w:sz w:val="19"/>
                <w:szCs w:val="19"/>
                <w:lang w:val="en-US"/>
              </w:rPr>
            </w:pPr>
          </w:p>
        </w:tc>
      </w:tr>
      <w:tr w:rsidR="00310FE5" w:rsidRPr="007A2B4F" w:rsidTr="004B2932">
        <w:tc>
          <w:tcPr>
            <w:tcW w:w="421" w:type="dxa"/>
            <w:shd w:val="pct5" w:color="auto" w:fill="auto"/>
          </w:tcPr>
          <w:p w:rsidR="00310FE5" w:rsidRPr="00814E03" w:rsidRDefault="00310FE5" w:rsidP="00310FE5">
            <w:pPr>
              <w:spacing w:after="0"/>
              <w:contextualSpacing/>
              <w:jc w:val="center"/>
              <w:rPr>
                <w:rFonts w:asciiTheme="minorHAnsi" w:hAnsiTheme="minorHAnsi" w:cstheme="minorHAnsi"/>
                <w:b/>
                <w:color w:val="000000"/>
                <w:sz w:val="19"/>
                <w:szCs w:val="19"/>
                <w:lang w:val="en-US"/>
              </w:rPr>
            </w:pPr>
          </w:p>
        </w:tc>
        <w:tc>
          <w:tcPr>
            <w:tcW w:w="10206" w:type="dxa"/>
            <w:gridSpan w:val="3"/>
            <w:shd w:val="pct5" w:color="auto" w:fill="auto"/>
          </w:tcPr>
          <w:p w:rsidR="00310FE5" w:rsidRPr="0095086C" w:rsidRDefault="00310FE5" w:rsidP="00310FE5">
            <w:pPr>
              <w:spacing w:after="0"/>
              <w:contextualSpacing/>
              <w:jc w:val="center"/>
              <w:rPr>
                <w:rFonts w:asciiTheme="minorHAnsi" w:hAnsiTheme="minorHAnsi" w:cstheme="minorHAnsi"/>
                <w:b/>
                <w:color w:val="000000"/>
                <w:sz w:val="28"/>
                <w:szCs w:val="28"/>
              </w:rPr>
            </w:pPr>
            <w:r w:rsidRPr="0095086C">
              <w:rPr>
                <w:rFonts w:asciiTheme="minorHAnsi" w:hAnsiTheme="minorHAnsi" w:cstheme="minorHAnsi"/>
                <w:b/>
                <w:color w:val="000000"/>
                <w:sz w:val="28"/>
                <w:szCs w:val="28"/>
              </w:rPr>
              <w:t xml:space="preserve">Activité logistique en </w:t>
            </w:r>
            <w:r>
              <w:rPr>
                <w:rFonts w:asciiTheme="minorHAnsi" w:hAnsiTheme="minorHAnsi" w:cstheme="minorHAnsi"/>
                <w:b/>
                <w:color w:val="000000"/>
                <w:sz w:val="28"/>
                <w:szCs w:val="28"/>
              </w:rPr>
              <w:t>France</w:t>
            </w: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12</w:t>
            </w:r>
          </w:p>
        </w:tc>
        <w:tc>
          <w:tcPr>
            <w:tcW w:w="6662" w:type="dxa"/>
            <w:gridSpan w:val="2"/>
          </w:tcPr>
          <w:p w:rsidR="00310FE5" w:rsidRPr="00EE612C" w:rsidRDefault="00310FE5" w:rsidP="00310FE5">
            <w:pPr>
              <w:spacing w:after="0"/>
              <w:contextualSpacing/>
              <w:rPr>
                <w:rFonts w:asciiTheme="minorHAnsi" w:hAnsiTheme="minorHAnsi" w:cstheme="minorHAnsi"/>
                <w:color w:val="000000"/>
                <w:sz w:val="19"/>
                <w:szCs w:val="19"/>
              </w:rPr>
            </w:pPr>
            <w:r w:rsidRPr="00B304D5">
              <w:rPr>
                <w:rFonts w:asciiTheme="minorHAnsi" w:hAnsiTheme="minorHAnsi" w:cstheme="minorHAnsi"/>
                <w:b/>
                <w:color w:val="000000"/>
                <w:sz w:val="19"/>
                <w:szCs w:val="19"/>
              </w:rPr>
              <w:t>S</w:t>
            </w:r>
            <w:r w:rsidRPr="003C6ADD">
              <w:rPr>
                <w:rFonts w:asciiTheme="minorHAnsi" w:hAnsiTheme="minorHAnsi" w:cstheme="minorHAnsi"/>
                <w:b/>
                <w:color w:val="000000"/>
                <w:sz w:val="19"/>
                <w:szCs w:val="19"/>
              </w:rPr>
              <w:t>urface</w:t>
            </w:r>
            <w:r w:rsidRPr="00245FA5">
              <w:rPr>
                <w:rFonts w:asciiTheme="minorHAnsi" w:hAnsiTheme="minorHAnsi" w:cstheme="minorHAnsi"/>
                <w:color w:val="000000"/>
                <w:sz w:val="19"/>
                <w:szCs w:val="19"/>
              </w:rPr>
              <w:t xml:space="preserve"> d’entreposage</w:t>
            </w:r>
            <w:r w:rsidRPr="00EE612C">
              <w:rPr>
                <w:rFonts w:asciiTheme="minorHAnsi" w:hAnsiTheme="minorHAnsi" w:cstheme="minorHAnsi"/>
                <w:color w:val="000000"/>
                <w:sz w:val="19"/>
                <w:szCs w:val="19"/>
              </w:rPr>
              <w:t xml:space="preserve"> en </w:t>
            </w:r>
            <w:r>
              <w:rPr>
                <w:rFonts w:asciiTheme="minorHAnsi" w:hAnsiTheme="minorHAnsi" w:cstheme="minorHAnsi"/>
                <w:color w:val="000000"/>
                <w:sz w:val="19"/>
                <w:szCs w:val="19"/>
              </w:rPr>
              <w:t>France</w:t>
            </w:r>
          </w:p>
        </w:tc>
        <w:tc>
          <w:tcPr>
            <w:tcW w:w="3544" w:type="dxa"/>
          </w:tcPr>
          <w:p w:rsidR="00310FE5" w:rsidRPr="00EE612C" w:rsidRDefault="00684236"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1 000 </w:t>
            </w:r>
            <w:r w:rsidR="00350E4D">
              <w:rPr>
                <w:rFonts w:asciiTheme="minorHAnsi" w:hAnsiTheme="minorHAnsi" w:cstheme="minorHAnsi"/>
                <w:color w:val="000000"/>
                <w:sz w:val="19"/>
                <w:szCs w:val="19"/>
              </w:rPr>
              <w:t>000 m²</w:t>
            </w: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bCs/>
                <w:iCs/>
                <w:color w:val="000000"/>
                <w:sz w:val="19"/>
                <w:szCs w:val="19"/>
              </w:rPr>
            </w:pPr>
            <w:r w:rsidRPr="00EE612C">
              <w:rPr>
                <w:rFonts w:asciiTheme="minorHAnsi" w:hAnsiTheme="minorHAnsi" w:cstheme="minorHAnsi"/>
                <w:bCs/>
                <w:iCs/>
                <w:color w:val="000000"/>
                <w:sz w:val="19"/>
                <w:szCs w:val="19"/>
              </w:rPr>
              <w:t>13</w:t>
            </w:r>
          </w:p>
        </w:tc>
        <w:tc>
          <w:tcPr>
            <w:tcW w:w="6662" w:type="dxa"/>
            <w:gridSpan w:val="2"/>
          </w:tcPr>
          <w:p w:rsidR="00310FE5" w:rsidRPr="00EE612C" w:rsidRDefault="00310FE5" w:rsidP="00310FE5">
            <w:pPr>
              <w:spacing w:after="0"/>
              <w:contextualSpacing/>
              <w:rPr>
                <w:rFonts w:asciiTheme="minorHAnsi" w:hAnsiTheme="minorHAnsi" w:cstheme="minorHAnsi"/>
                <w:bCs/>
                <w:iCs/>
                <w:color w:val="000000"/>
                <w:sz w:val="19"/>
                <w:szCs w:val="19"/>
              </w:rPr>
            </w:pPr>
            <w:r w:rsidRPr="00245FA5">
              <w:rPr>
                <w:rFonts w:asciiTheme="minorHAnsi" w:hAnsiTheme="minorHAnsi" w:cstheme="minorHAnsi"/>
                <w:b/>
                <w:bCs/>
                <w:iCs/>
                <w:color w:val="000000"/>
                <w:sz w:val="19"/>
                <w:szCs w:val="19"/>
              </w:rPr>
              <w:t>Nombre d’entrepôts</w:t>
            </w:r>
            <w:r w:rsidRPr="00EE612C">
              <w:rPr>
                <w:rFonts w:asciiTheme="minorHAnsi" w:hAnsiTheme="minorHAnsi" w:cstheme="minorHAnsi"/>
                <w:bCs/>
                <w:iCs/>
                <w:color w:val="000000"/>
                <w:sz w:val="19"/>
                <w:szCs w:val="19"/>
              </w:rPr>
              <w:t xml:space="preserve"> en </w:t>
            </w:r>
            <w:r>
              <w:rPr>
                <w:rFonts w:asciiTheme="minorHAnsi" w:hAnsiTheme="minorHAnsi" w:cstheme="minorHAnsi"/>
                <w:bCs/>
                <w:iCs/>
                <w:color w:val="000000"/>
                <w:sz w:val="19"/>
                <w:szCs w:val="19"/>
              </w:rPr>
              <w:t>France</w:t>
            </w:r>
          </w:p>
          <w:p w:rsidR="00310FE5" w:rsidRPr="00EE612C" w:rsidRDefault="00310FE5" w:rsidP="00310FE5">
            <w:pPr>
              <w:spacing w:after="0"/>
              <w:ind w:left="33"/>
              <w:contextualSpacing/>
              <w:rPr>
                <w:rFonts w:asciiTheme="minorHAnsi" w:hAnsiTheme="minorHAnsi" w:cstheme="minorHAnsi"/>
                <w:bCs/>
                <w:iCs/>
                <w:sz w:val="19"/>
                <w:szCs w:val="19"/>
              </w:rPr>
            </w:pPr>
            <w:r w:rsidRPr="00EE612C">
              <w:rPr>
                <w:rFonts w:asciiTheme="minorHAnsi" w:hAnsiTheme="minorHAnsi" w:cstheme="minorHAnsi"/>
                <w:sz w:val="19"/>
                <w:szCs w:val="19"/>
              </w:rPr>
              <w:t>Indiquez</w:t>
            </w:r>
            <w:r>
              <w:rPr>
                <w:rFonts w:asciiTheme="minorHAnsi" w:hAnsiTheme="minorHAnsi" w:cstheme="minorHAnsi"/>
                <w:sz w:val="19"/>
                <w:szCs w:val="19"/>
              </w:rPr>
              <w:t>,</w:t>
            </w:r>
            <w:r w:rsidRPr="00EE612C">
              <w:rPr>
                <w:rFonts w:asciiTheme="minorHAnsi" w:hAnsiTheme="minorHAnsi" w:cstheme="minorHAnsi"/>
                <w:sz w:val="19"/>
                <w:szCs w:val="19"/>
              </w:rPr>
              <w:t xml:space="preserve"> le cas échéant</w:t>
            </w:r>
            <w:r>
              <w:rPr>
                <w:rFonts w:asciiTheme="minorHAnsi" w:hAnsiTheme="minorHAnsi" w:cstheme="minorHAnsi"/>
                <w:sz w:val="19"/>
                <w:szCs w:val="19"/>
              </w:rPr>
              <w:t>,</w:t>
            </w:r>
            <w:r w:rsidRPr="00EE612C">
              <w:rPr>
                <w:rFonts w:asciiTheme="minorHAnsi" w:hAnsiTheme="minorHAnsi" w:cstheme="minorHAnsi"/>
                <w:sz w:val="19"/>
                <w:szCs w:val="19"/>
              </w:rPr>
              <w:t xml:space="preserve"> la ou les régions dans lesquelles votre activité l</w:t>
            </w:r>
            <w:r>
              <w:rPr>
                <w:rFonts w:asciiTheme="minorHAnsi" w:hAnsiTheme="minorHAnsi" w:cstheme="minorHAnsi"/>
                <w:sz w:val="19"/>
                <w:szCs w:val="19"/>
              </w:rPr>
              <w:t>ogistique se concentre</w:t>
            </w:r>
          </w:p>
        </w:tc>
        <w:tc>
          <w:tcPr>
            <w:tcW w:w="3544" w:type="dxa"/>
          </w:tcPr>
          <w:p w:rsidR="00310FE5" w:rsidRDefault="008312D3"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42 sites</w:t>
            </w:r>
          </w:p>
          <w:p w:rsidR="00310FE5" w:rsidRDefault="00310FE5" w:rsidP="00310FE5">
            <w:pPr>
              <w:spacing w:after="0"/>
              <w:contextualSpacing/>
              <w:rPr>
                <w:rFonts w:asciiTheme="minorHAnsi" w:hAnsiTheme="minorHAnsi" w:cstheme="minorHAnsi"/>
                <w:color w:val="000000"/>
                <w:sz w:val="19"/>
                <w:szCs w:val="19"/>
              </w:rPr>
            </w:pPr>
          </w:p>
          <w:p w:rsidR="00310FE5" w:rsidRPr="00EE612C" w:rsidRDefault="00310FE5" w:rsidP="00310FE5">
            <w:pPr>
              <w:spacing w:after="0"/>
              <w:contextualSpacing/>
              <w:rPr>
                <w:rFonts w:asciiTheme="minorHAnsi" w:hAnsiTheme="minorHAnsi" w:cstheme="minorHAnsi"/>
                <w:color w:val="000000"/>
                <w:sz w:val="19"/>
                <w:szCs w:val="19"/>
              </w:rPr>
            </w:pP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14</w:t>
            </w:r>
          </w:p>
        </w:tc>
        <w:tc>
          <w:tcPr>
            <w:tcW w:w="6662" w:type="dxa"/>
            <w:gridSpan w:val="2"/>
          </w:tcPr>
          <w:p w:rsidR="00310FE5"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Disposez-vous en France de sites automatisés (au moins partiellement) ?</w:t>
            </w:r>
          </w:p>
          <w:p w:rsidR="00310FE5"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Si oui, combien ?</w:t>
            </w:r>
          </w:p>
          <w:p w:rsidR="00310FE5" w:rsidRPr="00EE612C"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Pouvez-vous mentionner un ou plusieurs projets récents d’automatisation ? (quel site, quel type de solution…)</w:t>
            </w:r>
          </w:p>
        </w:tc>
        <w:tc>
          <w:tcPr>
            <w:tcW w:w="3544" w:type="dxa"/>
          </w:tcPr>
          <w:p w:rsidR="00310FE5" w:rsidRDefault="00310FE5" w:rsidP="00310FE5">
            <w:pPr>
              <w:spacing w:after="0"/>
              <w:contextualSpacing/>
              <w:rPr>
                <w:rFonts w:asciiTheme="minorHAnsi" w:hAnsiTheme="minorHAnsi" w:cstheme="minorHAnsi"/>
                <w:color w:val="000000"/>
                <w:sz w:val="19"/>
                <w:szCs w:val="19"/>
              </w:rPr>
            </w:pPr>
          </w:p>
          <w:p w:rsidR="00310FE5" w:rsidRDefault="005B0F76"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NC</w:t>
            </w:r>
          </w:p>
          <w:p w:rsidR="00310FE5" w:rsidRDefault="00310FE5" w:rsidP="00310FE5">
            <w:pPr>
              <w:spacing w:after="0"/>
              <w:contextualSpacing/>
              <w:rPr>
                <w:rFonts w:asciiTheme="minorHAnsi" w:hAnsiTheme="minorHAnsi" w:cstheme="minorHAnsi"/>
                <w:color w:val="000000"/>
                <w:sz w:val="19"/>
                <w:szCs w:val="19"/>
              </w:rPr>
            </w:pPr>
          </w:p>
          <w:p w:rsidR="00310FE5" w:rsidRPr="00EE612C" w:rsidRDefault="00310FE5" w:rsidP="00310FE5">
            <w:pPr>
              <w:spacing w:after="0"/>
              <w:contextualSpacing/>
              <w:rPr>
                <w:rFonts w:asciiTheme="minorHAnsi" w:hAnsiTheme="minorHAnsi" w:cstheme="minorHAnsi"/>
                <w:color w:val="000000"/>
                <w:sz w:val="19"/>
                <w:szCs w:val="19"/>
              </w:rPr>
            </w:pP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15</w:t>
            </w:r>
          </w:p>
        </w:tc>
        <w:tc>
          <w:tcPr>
            <w:tcW w:w="6662" w:type="dxa"/>
            <w:gridSpan w:val="2"/>
          </w:tcPr>
          <w:p w:rsidR="00310FE5" w:rsidRDefault="00310FE5" w:rsidP="00310FE5">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 xml:space="preserve">Nombre de collaborateurs en France </w:t>
            </w:r>
            <w:r w:rsidRPr="00245FA5">
              <w:rPr>
                <w:rFonts w:asciiTheme="minorHAnsi" w:hAnsiTheme="minorHAnsi" w:cstheme="minorHAnsi"/>
                <w:b/>
                <w:color w:val="000000"/>
                <w:sz w:val="19"/>
                <w:szCs w:val="19"/>
              </w:rPr>
              <w:t>en logistique</w:t>
            </w:r>
            <w:r w:rsidRPr="00EE612C">
              <w:rPr>
                <w:rFonts w:asciiTheme="minorHAnsi" w:hAnsiTheme="minorHAnsi" w:cstheme="minorHAnsi"/>
                <w:color w:val="000000"/>
                <w:sz w:val="19"/>
                <w:szCs w:val="19"/>
              </w:rPr>
              <w:t xml:space="preserve"> (en équivalent temps plein)</w:t>
            </w:r>
          </w:p>
          <w:p w:rsidR="00310FE5" w:rsidRPr="00EE612C" w:rsidRDefault="00310FE5" w:rsidP="00310FE5">
            <w:pPr>
              <w:spacing w:after="0"/>
              <w:contextualSpacing/>
              <w:rPr>
                <w:rFonts w:asciiTheme="minorHAnsi" w:hAnsiTheme="minorHAnsi" w:cstheme="minorHAnsi"/>
                <w:color w:val="000000"/>
                <w:sz w:val="19"/>
                <w:szCs w:val="19"/>
              </w:rPr>
            </w:pPr>
          </w:p>
        </w:tc>
        <w:tc>
          <w:tcPr>
            <w:tcW w:w="3544" w:type="dxa"/>
          </w:tcPr>
          <w:p w:rsidR="00310FE5" w:rsidRDefault="00B34E31"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3</w:t>
            </w:r>
            <w:r w:rsidR="00684236">
              <w:rPr>
                <w:rFonts w:asciiTheme="minorHAnsi" w:hAnsiTheme="minorHAnsi" w:cstheme="minorHAnsi"/>
                <w:color w:val="000000"/>
                <w:sz w:val="19"/>
                <w:szCs w:val="19"/>
              </w:rPr>
              <w:t xml:space="preserve"> </w:t>
            </w:r>
            <w:r>
              <w:rPr>
                <w:rFonts w:asciiTheme="minorHAnsi" w:hAnsiTheme="minorHAnsi" w:cstheme="minorHAnsi"/>
                <w:color w:val="000000"/>
                <w:sz w:val="19"/>
                <w:szCs w:val="19"/>
              </w:rPr>
              <w:t>067</w:t>
            </w:r>
          </w:p>
          <w:p w:rsidR="00310FE5" w:rsidRPr="00EE612C" w:rsidRDefault="00310FE5" w:rsidP="00310FE5">
            <w:pPr>
              <w:spacing w:after="0"/>
              <w:contextualSpacing/>
              <w:rPr>
                <w:rFonts w:asciiTheme="minorHAnsi" w:hAnsiTheme="minorHAnsi" w:cstheme="minorHAnsi"/>
                <w:color w:val="000000"/>
                <w:sz w:val="19"/>
                <w:szCs w:val="19"/>
              </w:rPr>
            </w:pPr>
          </w:p>
        </w:tc>
      </w:tr>
      <w:tr w:rsidR="00310FE5" w:rsidRPr="00B34E31" w:rsidTr="004B2932">
        <w:tc>
          <w:tcPr>
            <w:tcW w:w="421" w:type="dxa"/>
          </w:tcPr>
          <w:p w:rsidR="00310FE5" w:rsidRPr="00EE612C" w:rsidRDefault="00310FE5" w:rsidP="00310FE5">
            <w:pPr>
              <w:spacing w:after="0"/>
              <w:contextualSpacing/>
              <w:rPr>
                <w:rFonts w:asciiTheme="minorHAnsi" w:hAnsiTheme="minorHAnsi" w:cstheme="minorHAnsi"/>
                <w:bCs/>
                <w:iCs/>
                <w:color w:val="000000"/>
                <w:sz w:val="19"/>
                <w:szCs w:val="19"/>
              </w:rPr>
            </w:pPr>
            <w:r>
              <w:rPr>
                <w:rFonts w:asciiTheme="minorHAnsi" w:hAnsiTheme="minorHAnsi" w:cstheme="minorHAnsi"/>
                <w:bCs/>
                <w:iCs/>
                <w:color w:val="000000"/>
                <w:sz w:val="19"/>
                <w:szCs w:val="19"/>
              </w:rPr>
              <w:t>16</w:t>
            </w:r>
          </w:p>
        </w:tc>
        <w:tc>
          <w:tcPr>
            <w:tcW w:w="6662" w:type="dxa"/>
            <w:gridSpan w:val="2"/>
          </w:tcPr>
          <w:p w:rsidR="00310FE5" w:rsidRPr="00EE612C" w:rsidRDefault="00310FE5" w:rsidP="00310FE5">
            <w:pPr>
              <w:spacing w:after="0"/>
              <w:contextualSpacing/>
              <w:rPr>
                <w:rFonts w:asciiTheme="minorHAnsi" w:hAnsiTheme="minorHAnsi" w:cstheme="minorHAnsi"/>
                <w:bCs/>
                <w:iCs/>
                <w:color w:val="000000"/>
                <w:sz w:val="19"/>
                <w:szCs w:val="19"/>
              </w:rPr>
            </w:pPr>
            <w:r w:rsidRPr="003C6ADD">
              <w:rPr>
                <w:rFonts w:asciiTheme="minorHAnsi" w:hAnsiTheme="minorHAnsi" w:cstheme="minorHAnsi"/>
                <w:b/>
                <w:bCs/>
                <w:iCs/>
                <w:color w:val="000000"/>
                <w:sz w:val="19"/>
                <w:szCs w:val="19"/>
              </w:rPr>
              <w:t>Secteurs de spécialisation en logistique</w:t>
            </w:r>
            <w:r w:rsidRPr="00EE612C">
              <w:rPr>
                <w:rFonts w:asciiTheme="minorHAnsi" w:hAnsiTheme="minorHAnsi" w:cstheme="minorHAnsi"/>
                <w:bCs/>
                <w:iCs/>
                <w:color w:val="000000"/>
                <w:sz w:val="19"/>
                <w:szCs w:val="19"/>
              </w:rPr>
              <w:t xml:space="preserve"> (avec si possible leur poids respectif en %)</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Agroalimentaire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Aéronautique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Automobile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Boissons</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Chimie</w:t>
            </w:r>
            <w:r>
              <w:rPr>
                <w:rFonts w:asciiTheme="minorHAnsi" w:hAnsiTheme="minorHAnsi" w:cstheme="minorHAnsi"/>
                <w:color w:val="000000"/>
                <w:sz w:val="19"/>
                <w:szCs w:val="19"/>
              </w:rPr>
              <w:t xml:space="preserve"> / produit dangereux</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E-commerce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Distribution spécialisée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PGC</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Température dirigée (précisez éventuellement)</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Grande distribution</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High-tech</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de chantier</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Logistique industrielle in situ</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Luxe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Parfums</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cosmétique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Produits pharmaceutiques</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Textile</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Vins et spiritueux</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Pièces détachées</w:t>
            </w:r>
          </w:p>
          <w:p w:rsidR="00310FE5" w:rsidRPr="00EE612C" w:rsidRDefault="00310FE5" w:rsidP="00310FE5">
            <w:pPr>
              <w:numPr>
                <w:ilvl w:val="0"/>
                <w:numId w:val="1"/>
              </w:num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Autres (précisez)</w:t>
            </w:r>
          </w:p>
          <w:p w:rsidR="00310FE5" w:rsidRPr="00EE612C" w:rsidRDefault="00310FE5" w:rsidP="00310FE5">
            <w:pPr>
              <w:spacing w:after="0"/>
              <w:contextualSpacing/>
              <w:rPr>
                <w:rFonts w:asciiTheme="minorHAnsi" w:hAnsiTheme="minorHAnsi" w:cstheme="minorHAnsi"/>
                <w:color w:val="000000"/>
                <w:sz w:val="19"/>
                <w:szCs w:val="19"/>
              </w:rPr>
            </w:pPr>
          </w:p>
        </w:tc>
        <w:tc>
          <w:tcPr>
            <w:tcW w:w="3544" w:type="dxa"/>
          </w:tcPr>
          <w:p w:rsidR="00310FE5" w:rsidRPr="00EE612C" w:rsidRDefault="00310FE5" w:rsidP="00310FE5">
            <w:pPr>
              <w:spacing w:after="0"/>
              <w:rPr>
                <w:rFonts w:asciiTheme="minorHAnsi" w:hAnsiTheme="minorHAnsi" w:cstheme="minorHAnsi"/>
                <w:color w:val="000000"/>
                <w:sz w:val="19"/>
                <w:szCs w:val="19"/>
              </w:rPr>
            </w:pP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 xml:space="preserve">ui </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 xml:space="preserve">ui </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Default="00310FE5" w:rsidP="00310FE5">
            <w:pPr>
              <w:spacing w:after="0"/>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r>
              <w:rPr>
                <w:rFonts w:asciiTheme="minorHAnsi" w:hAnsiTheme="minorHAnsi" w:cstheme="minorHAnsi"/>
                <w:color w:val="000000"/>
                <w:sz w:val="19"/>
                <w:szCs w:val="19"/>
              </w:rPr>
              <w:t xml:space="preserve"> (froid négatif et positif – pharma)</w:t>
            </w:r>
          </w:p>
          <w:p w:rsidR="00310FE5" w:rsidRPr="00324E85" w:rsidRDefault="00684236" w:rsidP="00310FE5">
            <w:pPr>
              <w:spacing w:after="0"/>
              <w:rPr>
                <w:rFonts w:asciiTheme="minorHAnsi" w:hAnsiTheme="minorHAnsi" w:cstheme="minorHAnsi"/>
                <w:color w:val="000000"/>
                <w:sz w:val="19"/>
                <w:szCs w:val="19"/>
                <w:lang w:val="es-ES"/>
              </w:rPr>
            </w:pPr>
            <w:r>
              <w:rPr>
                <w:rFonts w:asciiTheme="minorHAnsi" w:hAnsiTheme="minorHAnsi" w:cstheme="minorHAnsi"/>
                <w:color w:val="000000"/>
                <w:sz w:val="19"/>
                <w:szCs w:val="19"/>
                <w:lang w:val="es-ES"/>
              </w:rPr>
              <w:t>Oui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p>
          <w:p w:rsidR="00310FE5" w:rsidRPr="00324E85" w:rsidRDefault="00684236" w:rsidP="00310FE5">
            <w:pPr>
              <w:spacing w:after="0"/>
              <w:rPr>
                <w:rFonts w:asciiTheme="minorHAnsi" w:hAnsiTheme="minorHAnsi" w:cstheme="minorHAnsi"/>
                <w:color w:val="000000"/>
                <w:sz w:val="19"/>
                <w:szCs w:val="19"/>
                <w:lang w:val="es-ES"/>
              </w:rPr>
            </w:pPr>
            <w:r>
              <w:rPr>
                <w:rFonts w:asciiTheme="minorHAnsi" w:hAnsiTheme="minorHAnsi" w:cstheme="minorHAnsi"/>
                <w:color w:val="000000"/>
                <w:sz w:val="19"/>
                <w:szCs w:val="19"/>
                <w:lang w:val="es-ES"/>
              </w:rPr>
              <w:t>Oui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p>
          <w:p w:rsidR="00310FE5" w:rsidRPr="00324E85" w:rsidRDefault="00310FE5" w:rsidP="00310FE5">
            <w:pPr>
              <w:spacing w:after="0"/>
              <w:rPr>
                <w:rFonts w:asciiTheme="minorHAnsi" w:hAnsiTheme="minorHAnsi" w:cstheme="minorHAnsi"/>
                <w:color w:val="000000"/>
                <w:sz w:val="19"/>
                <w:szCs w:val="19"/>
                <w:lang w:val="es-ES"/>
              </w:rPr>
            </w:pPr>
            <w:r w:rsidRPr="00324E85">
              <w:rPr>
                <w:rFonts w:asciiTheme="minorHAnsi" w:hAnsiTheme="minorHAnsi" w:cstheme="minorHAnsi"/>
                <w:color w:val="000000"/>
                <w:sz w:val="19"/>
                <w:szCs w:val="19"/>
                <w:lang w:val="es-ES"/>
              </w:rPr>
              <w:t>O</w:t>
            </w:r>
            <w:r w:rsidR="00684236">
              <w:rPr>
                <w:rFonts w:asciiTheme="minorHAnsi" w:hAnsiTheme="minorHAnsi" w:cstheme="minorHAnsi"/>
                <w:color w:val="000000"/>
                <w:sz w:val="19"/>
                <w:szCs w:val="19"/>
                <w:lang w:val="es-ES"/>
              </w:rPr>
              <w:t>ui</w:t>
            </w:r>
            <w:r w:rsidRPr="00324E85">
              <w:rPr>
                <w:rFonts w:asciiTheme="minorHAnsi" w:hAnsiTheme="minorHAnsi" w:cstheme="minorHAnsi"/>
                <w:color w:val="000000"/>
                <w:sz w:val="19"/>
                <w:szCs w:val="19"/>
                <w:lang w:val="es-ES"/>
              </w:rPr>
              <w:t xml:space="preserve"> (reverse en milieu et fin de vie)</w:t>
            </w:r>
          </w:p>
          <w:p w:rsidR="00310FE5" w:rsidRPr="00324E85" w:rsidRDefault="00310FE5" w:rsidP="00310FE5">
            <w:pPr>
              <w:spacing w:after="0"/>
              <w:rPr>
                <w:rFonts w:asciiTheme="minorHAnsi" w:hAnsiTheme="minorHAnsi" w:cstheme="minorHAnsi"/>
                <w:color w:val="000000"/>
                <w:sz w:val="19"/>
                <w:szCs w:val="19"/>
                <w:lang w:val="es-ES"/>
              </w:rPr>
            </w:pP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17</w:t>
            </w:r>
          </w:p>
        </w:tc>
        <w:tc>
          <w:tcPr>
            <w:tcW w:w="6662" w:type="dxa"/>
            <w:gridSpan w:val="2"/>
          </w:tcPr>
          <w:p w:rsidR="00310FE5" w:rsidRPr="00EE612C" w:rsidRDefault="00310FE5" w:rsidP="00310FE5">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Dans la liste ci-dessus, pouvez-vous</w:t>
            </w:r>
            <w:r>
              <w:rPr>
                <w:rFonts w:asciiTheme="minorHAnsi" w:hAnsiTheme="minorHAnsi" w:cstheme="minorHAnsi"/>
                <w:color w:val="000000"/>
                <w:sz w:val="19"/>
                <w:szCs w:val="19"/>
              </w:rPr>
              <w:t xml:space="preserve"> citer trois secteurs (maxi) pour</w:t>
            </w:r>
            <w:r w:rsidRPr="00EE612C">
              <w:rPr>
                <w:rFonts w:asciiTheme="minorHAnsi" w:hAnsiTheme="minorHAnsi" w:cstheme="minorHAnsi"/>
                <w:color w:val="000000"/>
                <w:sz w:val="19"/>
                <w:szCs w:val="19"/>
              </w:rPr>
              <w:t xml:space="preserve"> lesquels votre entreprise dispose d’un savoir-faire </w:t>
            </w:r>
            <w:r>
              <w:rPr>
                <w:rFonts w:asciiTheme="minorHAnsi" w:hAnsiTheme="minorHAnsi" w:cstheme="minorHAnsi"/>
                <w:color w:val="000000"/>
                <w:sz w:val="19"/>
                <w:szCs w:val="19"/>
              </w:rPr>
              <w:t xml:space="preserve">logistique </w:t>
            </w:r>
            <w:r w:rsidRPr="00EE612C">
              <w:rPr>
                <w:rFonts w:asciiTheme="minorHAnsi" w:hAnsiTheme="minorHAnsi" w:cstheme="minorHAnsi"/>
                <w:color w:val="000000"/>
                <w:sz w:val="19"/>
                <w:szCs w:val="19"/>
              </w:rPr>
              <w:t>spécifique</w:t>
            </w: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w:t>
            </w:r>
          </w:p>
        </w:tc>
        <w:tc>
          <w:tcPr>
            <w:tcW w:w="3544" w:type="dxa"/>
          </w:tcPr>
          <w:p w:rsidR="00F21B01" w:rsidRPr="00684236" w:rsidRDefault="00F21B01" w:rsidP="00F21B01">
            <w:pPr>
              <w:rPr>
                <w:sz w:val="19"/>
                <w:szCs w:val="19"/>
              </w:rPr>
            </w:pPr>
            <w:r w:rsidRPr="00684236">
              <w:rPr>
                <w:sz w:val="19"/>
                <w:szCs w:val="19"/>
              </w:rPr>
              <w:t>FMCG/Retail</w:t>
            </w:r>
            <w:r w:rsidR="00684236" w:rsidRPr="00684236">
              <w:rPr>
                <w:sz w:val="19"/>
                <w:szCs w:val="19"/>
              </w:rPr>
              <w:t xml:space="preserve"> - Automotive -</w:t>
            </w:r>
            <w:r w:rsidRPr="00684236">
              <w:rPr>
                <w:sz w:val="19"/>
                <w:szCs w:val="19"/>
              </w:rPr>
              <w:t>Healthcare</w:t>
            </w:r>
          </w:p>
          <w:p w:rsidR="00310FE5" w:rsidRPr="00682D9D" w:rsidRDefault="00310FE5" w:rsidP="00F21B01">
            <w:pPr>
              <w:spacing w:after="0"/>
              <w:rPr>
                <w:rFonts w:asciiTheme="minorHAnsi" w:hAnsiTheme="minorHAnsi" w:cstheme="minorHAnsi"/>
                <w:color w:val="000000"/>
                <w:sz w:val="19"/>
                <w:szCs w:val="19"/>
                <w:lang w:val="en-US"/>
              </w:rPr>
            </w:pPr>
          </w:p>
        </w:tc>
      </w:tr>
      <w:tr w:rsidR="00310FE5" w:rsidRPr="009D258F" w:rsidTr="004B2932">
        <w:tc>
          <w:tcPr>
            <w:tcW w:w="421" w:type="dxa"/>
          </w:tcPr>
          <w:p w:rsidR="00310FE5" w:rsidRPr="00EE612C"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18</w:t>
            </w:r>
          </w:p>
        </w:tc>
        <w:tc>
          <w:tcPr>
            <w:tcW w:w="6662" w:type="dxa"/>
            <w:gridSpan w:val="2"/>
          </w:tcPr>
          <w:p w:rsidR="00310FE5" w:rsidRPr="008312D3" w:rsidRDefault="00310FE5" w:rsidP="00310FE5">
            <w:pPr>
              <w:spacing w:after="0"/>
              <w:contextualSpacing/>
              <w:rPr>
                <w:rFonts w:asciiTheme="minorHAnsi" w:hAnsiTheme="minorHAnsi" w:cstheme="minorHAnsi"/>
                <w:b/>
                <w:color w:val="000000"/>
                <w:sz w:val="19"/>
                <w:szCs w:val="19"/>
              </w:rPr>
            </w:pPr>
            <w:r w:rsidRPr="008312D3">
              <w:rPr>
                <w:rFonts w:asciiTheme="minorHAnsi" w:hAnsiTheme="minorHAnsi" w:cstheme="minorHAnsi"/>
                <w:color w:val="000000"/>
                <w:sz w:val="19"/>
                <w:szCs w:val="19"/>
              </w:rPr>
              <w:t xml:space="preserve">Vos cinq principales références clients en France </w:t>
            </w:r>
            <w:r w:rsidRPr="008312D3">
              <w:rPr>
                <w:rFonts w:asciiTheme="minorHAnsi" w:hAnsiTheme="minorHAnsi" w:cstheme="minorHAnsi"/>
                <w:b/>
                <w:color w:val="000000"/>
                <w:sz w:val="19"/>
                <w:szCs w:val="19"/>
              </w:rPr>
              <w:t>en logistique</w:t>
            </w:r>
          </w:p>
          <w:p w:rsidR="00310FE5" w:rsidRPr="008312D3" w:rsidRDefault="00310FE5" w:rsidP="00310FE5">
            <w:pPr>
              <w:spacing w:after="0"/>
              <w:contextualSpacing/>
              <w:rPr>
                <w:rFonts w:asciiTheme="minorHAnsi" w:hAnsiTheme="minorHAnsi" w:cstheme="minorHAnsi"/>
                <w:color w:val="000000"/>
                <w:sz w:val="19"/>
                <w:szCs w:val="19"/>
              </w:rPr>
            </w:pPr>
          </w:p>
        </w:tc>
        <w:tc>
          <w:tcPr>
            <w:tcW w:w="3544" w:type="dxa"/>
          </w:tcPr>
          <w:p w:rsidR="00310FE5" w:rsidRPr="00533DD8" w:rsidRDefault="00814E03" w:rsidP="00814E03">
            <w:pPr>
              <w:spacing w:after="0" w:line="240" w:lineRule="auto"/>
              <w:rPr>
                <w:rFonts w:cs="Calibri"/>
                <w:color w:val="000000"/>
                <w:sz w:val="18"/>
                <w:szCs w:val="18"/>
                <w:lang w:val="en-US"/>
              </w:rPr>
            </w:pPr>
            <w:r w:rsidRPr="00533DD8">
              <w:rPr>
                <w:rFonts w:cs="Calibri"/>
                <w:color w:val="000000"/>
                <w:sz w:val="18"/>
                <w:szCs w:val="18"/>
                <w:lang w:val="en-US"/>
              </w:rPr>
              <w:t>PSA</w:t>
            </w:r>
            <w:r w:rsidRPr="00533DD8">
              <w:rPr>
                <w:rFonts w:cs="Calibri"/>
                <w:color w:val="000000"/>
                <w:sz w:val="18"/>
                <w:szCs w:val="18"/>
                <w:lang w:val="en-US"/>
              </w:rPr>
              <w:br/>
              <w:t>Auchan</w:t>
            </w:r>
            <w:r w:rsidRPr="00533DD8">
              <w:rPr>
                <w:rFonts w:cs="Calibri"/>
                <w:color w:val="000000"/>
                <w:sz w:val="18"/>
                <w:szCs w:val="18"/>
                <w:lang w:val="en-US"/>
              </w:rPr>
              <w:br/>
              <w:t>Amazon</w:t>
            </w:r>
            <w:r w:rsidRPr="00533DD8">
              <w:rPr>
                <w:rFonts w:cs="Calibri"/>
                <w:color w:val="000000"/>
                <w:sz w:val="18"/>
                <w:szCs w:val="18"/>
                <w:lang w:val="en-US"/>
              </w:rPr>
              <w:br/>
            </w:r>
            <w:r w:rsidRPr="00533DD8">
              <w:rPr>
                <w:rFonts w:cs="Calibri"/>
                <w:color w:val="000000"/>
                <w:sz w:val="18"/>
                <w:szCs w:val="18"/>
                <w:lang w:val="en-US"/>
              </w:rPr>
              <w:lastRenderedPageBreak/>
              <w:t>Leoni</w:t>
            </w:r>
            <w:r w:rsidRPr="00533DD8">
              <w:rPr>
                <w:rFonts w:cs="Calibri"/>
                <w:color w:val="000000"/>
                <w:sz w:val="18"/>
                <w:szCs w:val="18"/>
                <w:lang w:val="en-US"/>
              </w:rPr>
              <w:br/>
              <w:t>Arrow</w:t>
            </w:r>
          </w:p>
        </w:tc>
      </w:tr>
      <w:tr w:rsidR="00310FE5" w:rsidRPr="00446D34" w:rsidTr="004B2932">
        <w:tc>
          <w:tcPr>
            <w:tcW w:w="421" w:type="dxa"/>
            <w:tcBorders>
              <w:bottom w:val="single" w:sz="4" w:space="0" w:color="000000"/>
            </w:tcBorders>
          </w:tcPr>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lastRenderedPageBreak/>
              <w:t>19</w:t>
            </w:r>
          </w:p>
        </w:tc>
        <w:tc>
          <w:tcPr>
            <w:tcW w:w="6662" w:type="dxa"/>
            <w:gridSpan w:val="2"/>
            <w:tcBorders>
              <w:bottom w:val="single" w:sz="4" w:space="0" w:color="000000"/>
            </w:tcBorders>
          </w:tcPr>
          <w:p w:rsidR="00310FE5" w:rsidRPr="00324E85" w:rsidRDefault="00310FE5" w:rsidP="00310FE5">
            <w:pPr>
              <w:spacing w:after="0"/>
              <w:contextualSpacing/>
              <w:rPr>
                <w:rFonts w:asciiTheme="minorHAnsi" w:hAnsiTheme="minorHAnsi" w:cstheme="minorHAnsi"/>
                <w:bCs/>
                <w:color w:val="000000"/>
                <w:sz w:val="19"/>
                <w:szCs w:val="19"/>
                <w:highlight w:val="yellow"/>
              </w:rPr>
            </w:pPr>
            <w:r w:rsidRPr="008312D3">
              <w:rPr>
                <w:rFonts w:asciiTheme="minorHAnsi" w:hAnsiTheme="minorHAnsi" w:cstheme="minorHAnsi"/>
                <w:bCs/>
                <w:color w:val="000000"/>
                <w:sz w:val="19"/>
                <w:szCs w:val="19"/>
              </w:rPr>
              <w:t xml:space="preserve">Nouvelles références signées en 2019-2020 </w:t>
            </w:r>
            <w:r w:rsidRPr="008312D3">
              <w:rPr>
                <w:rFonts w:asciiTheme="minorHAnsi" w:hAnsiTheme="minorHAnsi" w:cstheme="minorHAnsi"/>
                <w:b/>
                <w:bCs/>
                <w:color w:val="000000"/>
                <w:sz w:val="19"/>
                <w:szCs w:val="19"/>
              </w:rPr>
              <w:t>en logistique</w:t>
            </w:r>
            <w:r w:rsidRPr="008312D3">
              <w:rPr>
                <w:rFonts w:asciiTheme="minorHAnsi" w:hAnsiTheme="minorHAnsi" w:cstheme="minorHAnsi"/>
                <w:bCs/>
                <w:color w:val="000000"/>
                <w:sz w:val="19"/>
                <w:szCs w:val="19"/>
              </w:rPr>
              <w:t> ?</w:t>
            </w:r>
          </w:p>
          <w:p w:rsidR="00310FE5" w:rsidRPr="00324E85" w:rsidRDefault="00310FE5" w:rsidP="00310FE5">
            <w:pPr>
              <w:spacing w:after="0"/>
              <w:contextualSpacing/>
              <w:rPr>
                <w:rFonts w:asciiTheme="minorHAnsi" w:hAnsiTheme="minorHAnsi" w:cstheme="minorHAnsi"/>
                <w:bCs/>
                <w:color w:val="000000"/>
                <w:sz w:val="19"/>
                <w:szCs w:val="19"/>
                <w:highlight w:val="yellow"/>
              </w:rPr>
            </w:pPr>
          </w:p>
        </w:tc>
        <w:tc>
          <w:tcPr>
            <w:tcW w:w="3544" w:type="dxa"/>
            <w:tcBorders>
              <w:bottom w:val="single" w:sz="4" w:space="0" w:color="000000"/>
            </w:tcBorders>
          </w:tcPr>
          <w:p w:rsidR="00446D34" w:rsidRPr="008312D3" w:rsidRDefault="008312D3" w:rsidP="00310FE5">
            <w:pPr>
              <w:spacing w:after="0"/>
              <w:rPr>
                <w:rFonts w:cs="Calibri"/>
                <w:color w:val="000000"/>
                <w:sz w:val="18"/>
                <w:szCs w:val="18"/>
                <w:lang w:val="es-ES"/>
              </w:rPr>
            </w:pPr>
            <w:r w:rsidRPr="008312D3">
              <w:rPr>
                <w:rFonts w:cs="Calibri"/>
                <w:color w:val="000000"/>
                <w:sz w:val="18"/>
                <w:szCs w:val="18"/>
                <w:lang w:val="es-ES"/>
              </w:rPr>
              <w:t>E.</w:t>
            </w:r>
            <w:r w:rsidR="00446D34" w:rsidRPr="008312D3">
              <w:rPr>
                <w:rFonts w:cs="Calibri"/>
                <w:color w:val="000000"/>
                <w:sz w:val="18"/>
                <w:szCs w:val="18"/>
                <w:lang w:val="es-ES"/>
              </w:rPr>
              <w:t>Leclerc</w:t>
            </w:r>
          </w:p>
          <w:p w:rsidR="00446D34" w:rsidRPr="008312D3" w:rsidRDefault="00446D34" w:rsidP="00310FE5">
            <w:pPr>
              <w:spacing w:after="0"/>
              <w:rPr>
                <w:rFonts w:cs="Calibri"/>
                <w:color w:val="000000"/>
                <w:sz w:val="18"/>
                <w:szCs w:val="18"/>
                <w:lang w:val="es-ES"/>
              </w:rPr>
            </w:pPr>
            <w:r w:rsidRPr="008312D3">
              <w:rPr>
                <w:rFonts w:cs="Calibri"/>
                <w:color w:val="000000"/>
                <w:sz w:val="18"/>
                <w:szCs w:val="18"/>
                <w:lang w:val="es-ES"/>
              </w:rPr>
              <w:t>Adeo</w:t>
            </w:r>
          </w:p>
          <w:p w:rsidR="00446D34" w:rsidRPr="008312D3" w:rsidRDefault="00446D34" w:rsidP="00310FE5">
            <w:pPr>
              <w:spacing w:after="0"/>
              <w:rPr>
                <w:rFonts w:cs="Calibri"/>
                <w:color w:val="000000"/>
                <w:sz w:val="18"/>
                <w:szCs w:val="18"/>
                <w:lang w:val="es-ES"/>
              </w:rPr>
            </w:pPr>
            <w:r w:rsidRPr="008312D3">
              <w:rPr>
                <w:rFonts w:cs="Calibri"/>
                <w:color w:val="000000"/>
                <w:sz w:val="18"/>
                <w:szCs w:val="18"/>
                <w:lang w:val="es-ES"/>
              </w:rPr>
              <w:t>Canada Goose</w:t>
            </w:r>
          </w:p>
          <w:p w:rsidR="00446D34" w:rsidRPr="008312D3" w:rsidRDefault="00446D34" w:rsidP="00310FE5">
            <w:pPr>
              <w:spacing w:after="0"/>
              <w:rPr>
                <w:rFonts w:cs="Calibri"/>
                <w:color w:val="000000"/>
                <w:sz w:val="18"/>
                <w:szCs w:val="18"/>
                <w:lang w:val="es-ES"/>
              </w:rPr>
            </w:pPr>
            <w:r w:rsidRPr="008312D3">
              <w:rPr>
                <w:rFonts w:cs="Calibri"/>
                <w:color w:val="000000"/>
                <w:sz w:val="18"/>
                <w:szCs w:val="18"/>
                <w:lang w:val="es-ES"/>
              </w:rPr>
              <w:t>Amazon</w:t>
            </w:r>
          </w:p>
          <w:p w:rsidR="00446D34" w:rsidRPr="008312D3" w:rsidRDefault="00446D34" w:rsidP="00310FE5">
            <w:pPr>
              <w:spacing w:after="0"/>
              <w:rPr>
                <w:rFonts w:cs="Calibri"/>
                <w:color w:val="000000"/>
                <w:sz w:val="18"/>
                <w:szCs w:val="18"/>
                <w:lang w:val="es-ES"/>
              </w:rPr>
            </w:pPr>
            <w:r w:rsidRPr="008312D3">
              <w:rPr>
                <w:rFonts w:cs="Calibri"/>
                <w:color w:val="000000"/>
                <w:sz w:val="18"/>
                <w:szCs w:val="18"/>
                <w:lang w:val="es-ES"/>
              </w:rPr>
              <w:t>Dior</w:t>
            </w:r>
          </w:p>
          <w:p w:rsidR="00446D34" w:rsidRPr="008312D3" w:rsidRDefault="00446D34" w:rsidP="00310FE5">
            <w:pPr>
              <w:spacing w:after="0"/>
              <w:rPr>
                <w:rFonts w:cs="Calibri"/>
                <w:color w:val="000000"/>
                <w:sz w:val="18"/>
                <w:szCs w:val="18"/>
                <w:lang w:val="es-ES"/>
              </w:rPr>
            </w:pPr>
            <w:r w:rsidRPr="008312D3">
              <w:rPr>
                <w:rFonts w:cs="Calibri"/>
                <w:color w:val="000000"/>
                <w:sz w:val="18"/>
                <w:szCs w:val="18"/>
                <w:lang w:val="es-ES"/>
              </w:rPr>
              <w:t>Lacoste</w:t>
            </w:r>
          </w:p>
          <w:p w:rsidR="00310FE5" w:rsidRPr="00446D34" w:rsidRDefault="00446D34" w:rsidP="00310FE5">
            <w:pPr>
              <w:spacing w:after="0"/>
              <w:rPr>
                <w:rFonts w:asciiTheme="minorHAnsi" w:hAnsiTheme="minorHAnsi" w:cstheme="minorHAnsi"/>
                <w:color w:val="000000"/>
                <w:sz w:val="19"/>
                <w:szCs w:val="19"/>
                <w:highlight w:val="yellow"/>
                <w:lang w:val="es-ES"/>
              </w:rPr>
            </w:pPr>
            <w:r w:rsidRPr="008312D3">
              <w:rPr>
                <w:rFonts w:cs="Calibri"/>
                <w:color w:val="000000"/>
                <w:sz w:val="18"/>
                <w:szCs w:val="18"/>
                <w:lang w:val="es-ES"/>
              </w:rPr>
              <w:t>Sanofi</w:t>
            </w:r>
          </w:p>
        </w:tc>
      </w:tr>
      <w:tr w:rsidR="00310FE5" w:rsidRPr="007A2B4F" w:rsidTr="004B2932">
        <w:tc>
          <w:tcPr>
            <w:tcW w:w="421" w:type="dxa"/>
            <w:shd w:val="pct5" w:color="auto" w:fill="auto"/>
          </w:tcPr>
          <w:p w:rsidR="00310FE5" w:rsidRPr="00446D34" w:rsidRDefault="00310FE5" w:rsidP="00310FE5">
            <w:pPr>
              <w:spacing w:after="0"/>
              <w:contextualSpacing/>
              <w:jc w:val="center"/>
              <w:rPr>
                <w:rFonts w:asciiTheme="minorHAnsi" w:hAnsiTheme="minorHAnsi" w:cstheme="minorHAnsi"/>
                <w:b/>
                <w:bCs/>
                <w:color w:val="000000"/>
                <w:sz w:val="19"/>
                <w:szCs w:val="19"/>
                <w:lang w:val="es-ES"/>
              </w:rPr>
            </w:pPr>
          </w:p>
        </w:tc>
        <w:tc>
          <w:tcPr>
            <w:tcW w:w="10206" w:type="dxa"/>
            <w:gridSpan w:val="3"/>
            <w:shd w:val="pct5" w:color="auto" w:fill="auto"/>
          </w:tcPr>
          <w:p w:rsidR="00310FE5" w:rsidRPr="0095086C" w:rsidRDefault="00310FE5" w:rsidP="00310FE5">
            <w:pPr>
              <w:spacing w:after="0"/>
              <w:contextualSpacing/>
              <w:jc w:val="center"/>
              <w:rPr>
                <w:rFonts w:asciiTheme="minorHAnsi" w:hAnsiTheme="minorHAnsi" w:cstheme="minorHAnsi"/>
                <w:b/>
                <w:bCs/>
                <w:color w:val="000000"/>
                <w:sz w:val="28"/>
                <w:szCs w:val="28"/>
              </w:rPr>
            </w:pPr>
            <w:r w:rsidRPr="0095086C">
              <w:rPr>
                <w:rFonts w:asciiTheme="minorHAnsi" w:hAnsiTheme="minorHAnsi" w:cstheme="minorHAnsi"/>
                <w:b/>
                <w:bCs/>
                <w:color w:val="000000"/>
                <w:sz w:val="28"/>
                <w:szCs w:val="28"/>
              </w:rPr>
              <w:t xml:space="preserve">Prestations à valeur ajoutée proposées : </w:t>
            </w:r>
          </w:p>
        </w:tc>
      </w:tr>
      <w:tr w:rsidR="00310FE5" w:rsidRPr="007A2B4F" w:rsidTr="004B2932">
        <w:tc>
          <w:tcPr>
            <w:tcW w:w="421" w:type="dxa"/>
          </w:tcPr>
          <w:p w:rsidR="00310FE5" w:rsidRPr="00EE612C" w:rsidRDefault="00310FE5" w:rsidP="00310FE5">
            <w:pPr>
              <w:pStyle w:val="Titre1"/>
              <w:spacing w:line="276" w:lineRule="auto"/>
              <w:contextualSpacing/>
              <w:rPr>
                <w:rFonts w:asciiTheme="minorHAnsi" w:hAnsiTheme="minorHAnsi" w:cstheme="minorHAnsi"/>
                <w:b w:val="0"/>
                <w:bCs w:val="0"/>
                <w:strike w:val="0"/>
                <w:color w:val="000000"/>
                <w:sz w:val="19"/>
                <w:szCs w:val="19"/>
              </w:rPr>
            </w:pPr>
            <w:r>
              <w:rPr>
                <w:rFonts w:asciiTheme="minorHAnsi" w:hAnsiTheme="minorHAnsi" w:cstheme="minorHAnsi"/>
                <w:b w:val="0"/>
                <w:bCs w:val="0"/>
                <w:strike w:val="0"/>
                <w:color w:val="000000"/>
                <w:sz w:val="19"/>
                <w:szCs w:val="19"/>
              </w:rPr>
              <w:t>20</w:t>
            </w:r>
          </w:p>
        </w:tc>
        <w:tc>
          <w:tcPr>
            <w:tcW w:w="6662" w:type="dxa"/>
            <w:gridSpan w:val="2"/>
          </w:tcPr>
          <w:p w:rsidR="00310FE5" w:rsidRPr="00EE612C" w:rsidRDefault="00310FE5" w:rsidP="00310FE5">
            <w:pPr>
              <w:pStyle w:val="Titre1"/>
              <w:spacing w:line="276" w:lineRule="auto"/>
              <w:contextualSpacing/>
              <w:rPr>
                <w:rFonts w:asciiTheme="minorHAnsi" w:hAnsiTheme="minorHAnsi" w:cstheme="minorHAnsi"/>
                <w:b w:val="0"/>
                <w:bCs w:val="0"/>
                <w:strike w:val="0"/>
                <w:color w:val="000000"/>
                <w:sz w:val="19"/>
                <w:szCs w:val="19"/>
              </w:rPr>
            </w:pPr>
            <w:r w:rsidRPr="00EE612C">
              <w:rPr>
                <w:rFonts w:asciiTheme="minorHAnsi" w:hAnsiTheme="minorHAnsi" w:cstheme="minorHAnsi"/>
                <w:b w:val="0"/>
                <w:bCs w:val="0"/>
                <w:strike w:val="0"/>
                <w:color w:val="000000"/>
                <w:sz w:val="19"/>
                <w:szCs w:val="19"/>
              </w:rPr>
              <w:t>Opérations de trans</w:t>
            </w:r>
            <w:r>
              <w:rPr>
                <w:rFonts w:asciiTheme="minorHAnsi" w:hAnsiTheme="minorHAnsi" w:cstheme="minorHAnsi"/>
                <w:b w:val="0"/>
                <w:bCs w:val="0"/>
                <w:strike w:val="0"/>
                <w:color w:val="000000"/>
                <w:sz w:val="19"/>
                <w:szCs w:val="19"/>
              </w:rPr>
              <w:t>port avec flotte en propre (O/N)</w:t>
            </w:r>
          </w:p>
          <w:p w:rsidR="00310FE5" w:rsidRPr="00EE612C" w:rsidRDefault="00310FE5" w:rsidP="00310FE5">
            <w:pPr>
              <w:pStyle w:val="Titre1"/>
              <w:spacing w:line="276" w:lineRule="auto"/>
              <w:contextualSpacing/>
              <w:rPr>
                <w:rFonts w:asciiTheme="minorHAnsi" w:hAnsiTheme="minorHAnsi" w:cstheme="minorHAnsi"/>
                <w:b w:val="0"/>
                <w:sz w:val="19"/>
                <w:szCs w:val="19"/>
              </w:rPr>
            </w:pPr>
            <w:r>
              <w:rPr>
                <w:rFonts w:asciiTheme="minorHAnsi" w:hAnsiTheme="minorHAnsi" w:cstheme="minorHAnsi"/>
                <w:b w:val="0"/>
                <w:bCs w:val="0"/>
                <w:strike w:val="0"/>
                <w:color w:val="000000"/>
                <w:sz w:val="19"/>
                <w:szCs w:val="19"/>
              </w:rPr>
              <w:t xml:space="preserve">- </w:t>
            </w:r>
            <w:r w:rsidRPr="00EE612C">
              <w:rPr>
                <w:rFonts w:asciiTheme="minorHAnsi" w:hAnsiTheme="minorHAnsi" w:cstheme="minorHAnsi"/>
                <w:b w:val="0"/>
                <w:bCs w:val="0"/>
                <w:strike w:val="0"/>
                <w:color w:val="000000"/>
                <w:sz w:val="19"/>
                <w:szCs w:val="19"/>
              </w:rPr>
              <w:t>Si oui, précisez le nombre de véhicules ?</w:t>
            </w:r>
          </w:p>
        </w:tc>
        <w:tc>
          <w:tcPr>
            <w:tcW w:w="3544" w:type="dxa"/>
          </w:tcPr>
          <w:p w:rsidR="00F21B01" w:rsidRDefault="00F21B01"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Pr="00EE612C" w:rsidRDefault="000C4AE5" w:rsidP="00310FE5">
            <w:pPr>
              <w:spacing w:after="0"/>
              <w:contextualSpacing/>
              <w:rPr>
                <w:rFonts w:asciiTheme="minorHAnsi" w:hAnsiTheme="minorHAnsi" w:cstheme="minorHAnsi"/>
                <w:color w:val="000000"/>
                <w:sz w:val="19"/>
                <w:szCs w:val="19"/>
              </w:rPr>
            </w:pPr>
            <w:r w:rsidRPr="000C4AE5">
              <w:rPr>
                <w:rFonts w:asciiTheme="minorHAnsi" w:hAnsiTheme="minorHAnsi" w:cstheme="minorHAnsi"/>
                <w:color w:val="000000"/>
                <w:sz w:val="19"/>
                <w:szCs w:val="19"/>
              </w:rPr>
              <w:t>En France : 3</w:t>
            </w:r>
            <w:r w:rsidR="00684236">
              <w:rPr>
                <w:rFonts w:asciiTheme="minorHAnsi" w:hAnsiTheme="minorHAnsi" w:cstheme="minorHAnsi"/>
                <w:color w:val="000000"/>
                <w:sz w:val="19"/>
                <w:szCs w:val="19"/>
              </w:rPr>
              <w:t xml:space="preserve"> </w:t>
            </w:r>
            <w:r w:rsidRPr="000C4AE5">
              <w:rPr>
                <w:rFonts w:asciiTheme="minorHAnsi" w:hAnsiTheme="minorHAnsi" w:cstheme="minorHAnsi"/>
                <w:color w:val="000000"/>
                <w:sz w:val="19"/>
                <w:szCs w:val="19"/>
              </w:rPr>
              <w:t>500 véhicules en propre</w:t>
            </w:r>
          </w:p>
        </w:tc>
      </w:tr>
      <w:tr w:rsidR="00310FE5" w:rsidRPr="007A2B4F" w:rsidTr="004B2932">
        <w:tc>
          <w:tcPr>
            <w:tcW w:w="421" w:type="dxa"/>
          </w:tcPr>
          <w:p w:rsidR="00310FE5"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21</w:t>
            </w:r>
          </w:p>
          <w:p w:rsidR="00310FE5" w:rsidRPr="00EE612C" w:rsidRDefault="00310FE5" w:rsidP="00310FE5">
            <w:pPr>
              <w:spacing w:after="0"/>
              <w:contextualSpacing/>
              <w:rPr>
                <w:rFonts w:asciiTheme="minorHAnsi" w:hAnsiTheme="minorHAnsi" w:cstheme="minorHAnsi"/>
                <w:color w:val="000000"/>
                <w:sz w:val="19"/>
                <w:szCs w:val="19"/>
              </w:rPr>
            </w:pPr>
          </w:p>
        </w:tc>
        <w:tc>
          <w:tcPr>
            <w:tcW w:w="6662" w:type="dxa"/>
            <w:gridSpan w:val="2"/>
          </w:tcPr>
          <w:p w:rsidR="00310FE5" w:rsidRPr="00EE612C" w:rsidRDefault="00310FE5" w:rsidP="00310FE5">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Gestion/p</w:t>
            </w:r>
            <w:r>
              <w:rPr>
                <w:rFonts w:asciiTheme="minorHAnsi" w:hAnsiTheme="minorHAnsi" w:cstheme="minorHAnsi"/>
                <w:color w:val="000000"/>
                <w:sz w:val="19"/>
                <w:szCs w:val="19"/>
              </w:rPr>
              <w:t>ilotage des flux transport (O/N)</w:t>
            </w:r>
          </w:p>
          <w:p w:rsidR="00310FE5" w:rsidRPr="00EE612C"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Disposez-vous du statut de commissionnaire de transport ? (O/N)</w:t>
            </w:r>
          </w:p>
        </w:tc>
        <w:tc>
          <w:tcPr>
            <w:tcW w:w="3544" w:type="dxa"/>
          </w:tcPr>
          <w:p w:rsidR="00310FE5" w:rsidRDefault="009D258F"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9D258F" w:rsidRDefault="009D258F"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p w:rsidR="00310FE5" w:rsidRPr="00EE612C" w:rsidRDefault="00310FE5" w:rsidP="00310FE5">
            <w:pPr>
              <w:spacing w:after="0"/>
              <w:contextualSpacing/>
              <w:rPr>
                <w:rFonts w:asciiTheme="minorHAnsi" w:hAnsiTheme="minorHAnsi" w:cstheme="minorHAnsi"/>
                <w:color w:val="000000"/>
                <w:sz w:val="19"/>
                <w:szCs w:val="19"/>
              </w:rPr>
            </w:pP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22</w:t>
            </w:r>
          </w:p>
        </w:tc>
        <w:tc>
          <w:tcPr>
            <w:tcW w:w="6662" w:type="dxa"/>
            <w:gridSpan w:val="2"/>
          </w:tcPr>
          <w:p w:rsidR="00310FE5" w:rsidRPr="00EE612C" w:rsidRDefault="00310FE5" w:rsidP="00310FE5">
            <w:pPr>
              <w:spacing w:after="0"/>
              <w:contextualSpacing/>
              <w:rPr>
                <w:rFonts w:asciiTheme="minorHAnsi" w:hAnsiTheme="minorHAnsi" w:cstheme="minorHAnsi"/>
                <w:color w:val="000000"/>
                <w:sz w:val="19"/>
                <w:szCs w:val="19"/>
              </w:rPr>
            </w:pPr>
            <w:r w:rsidRPr="00EE612C">
              <w:rPr>
                <w:rFonts w:asciiTheme="minorHAnsi" w:hAnsiTheme="minorHAnsi" w:cstheme="minorHAnsi"/>
                <w:color w:val="000000"/>
                <w:sz w:val="19"/>
                <w:szCs w:val="19"/>
              </w:rPr>
              <w:t>Gestion mutualisée des approvisionnements, ou pooling </w:t>
            </w:r>
            <w:r>
              <w:rPr>
                <w:rFonts w:asciiTheme="minorHAnsi" w:hAnsiTheme="minorHAnsi" w:cstheme="minorHAnsi"/>
                <w:color w:val="000000"/>
                <w:sz w:val="19"/>
                <w:szCs w:val="19"/>
              </w:rPr>
              <w:t>(O/N)</w:t>
            </w:r>
            <w:r w:rsidRPr="00EE612C">
              <w:rPr>
                <w:rFonts w:asciiTheme="minorHAnsi" w:hAnsiTheme="minorHAnsi" w:cstheme="minorHAnsi"/>
                <w:color w:val="000000"/>
                <w:sz w:val="19"/>
                <w:szCs w:val="19"/>
              </w:rPr>
              <w:t xml:space="preserve"> </w:t>
            </w:r>
          </w:p>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color w:val="000000"/>
                <w:sz w:val="19"/>
                <w:szCs w:val="19"/>
              </w:rPr>
              <w:t xml:space="preserve">- </w:t>
            </w:r>
            <w:r w:rsidRPr="00EE612C">
              <w:rPr>
                <w:rFonts w:asciiTheme="minorHAnsi" w:hAnsiTheme="minorHAnsi" w:cstheme="minorHAnsi"/>
                <w:color w:val="000000"/>
                <w:sz w:val="19"/>
                <w:szCs w:val="19"/>
              </w:rPr>
              <w:t>Si oui depuis quand (et si possible exemple de clients) ?</w:t>
            </w:r>
          </w:p>
        </w:tc>
        <w:tc>
          <w:tcPr>
            <w:tcW w:w="3544" w:type="dxa"/>
          </w:tcPr>
          <w:p w:rsidR="00310FE5" w:rsidRDefault="00310FE5" w:rsidP="00310FE5">
            <w:pPr>
              <w:spacing w:after="0"/>
              <w:contextualSpacing/>
              <w:rPr>
                <w:rFonts w:asciiTheme="minorHAnsi" w:hAnsiTheme="minorHAnsi" w:cstheme="minorHAnsi"/>
                <w:color w:val="000000"/>
                <w:sz w:val="19"/>
                <w:szCs w:val="19"/>
              </w:rPr>
            </w:pPr>
          </w:p>
          <w:p w:rsidR="00310FE5" w:rsidRPr="00EE612C" w:rsidRDefault="005B0F76"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tc>
      </w:tr>
      <w:tr w:rsidR="00310FE5" w:rsidRPr="007A2B4F" w:rsidTr="004B2932">
        <w:tc>
          <w:tcPr>
            <w:tcW w:w="421" w:type="dxa"/>
          </w:tcPr>
          <w:p w:rsidR="00310FE5"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23</w:t>
            </w:r>
          </w:p>
        </w:tc>
        <w:tc>
          <w:tcPr>
            <w:tcW w:w="6662" w:type="dxa"/>
            <w:gridSpan w:val="2"/>
          </w:tcPr>
          <w:p w:rsidR="00310FE5" w:rsidRPr="008312D3" w:rsidRDefault="00310FE5" w:rsidP="00310FE5">
            <w:pPr>
              <w:spacing w:after="0"/>
              <w:contextualSpacing/>
              <w:rPr>
                <w:rFonts w:asciiTheme="minorHAnsi" w:hAnsiTheme="minorHAnsi" w:cstheme="minorHAnsi"/>
                <w:color w:val="000000"/>
                <w:sz w:val="19"/>
                <w:szCs w:val="19"/>
              </w:rPr>
            </w:pPr>
            <w:r w:rsidRPr="008312D3">
              <w:rPr>
                <w:rFonts w:asciiTheme="minorHAnsi" w:hAnsiTheme="minorHAnsi" w:cstheme="minorHAnsi"/>
                <w:color w:val="000000"/>
                <w:sz w:val="19"/>
                <w:szCs w:val="19"/>
              </w:rPr>
              <w:t>Copacking (O/N)</w:t>
            </w:r>
          </w:p>
          <w:p w:rsidR="00310FE5" w:rsidRPr="008312D3" w:rsidRDefault="00310FE5" w:rsidP="00310FE5">
            <w:pPr>
              <w:spacing w:after="0"/>
              <w:contextualSpacing/>
              <w:rPr>
                <w:rFonts w:asciiTheme="minorHAnsi" w:hAnsiTheme="minorHAnsi" w:cstheme="minorHAnsi"/>
                <w:color w:val="000000"/>
                <w:sz w:val="19"/>
                <w:szCs w:val="19"/>
              </w:rPr>
            </w:pPr>
            <w:r w:rsidRPr="008312D3">
              <w:rPr>
                <w:rFonts w:asciiTheme="minorHAnsi" w:hAnsiTheme="minorHAnsi" w:cstheme="minorHAnsi"/>
                <w:color w:val="000000"/>
                <w:sz w:val="19"/>
                <w:szCs w:val="19"/>
              </w:rPr>
              <w:t>- Si oui, sur combien de sites ?</w:t>
            </w:r>
          </w:p>
        </w:tc>
        <w:tc>
          <w:tcPr>
            <w:tcW w:w="3544" w:type="dxa"/>
          </w:tcPr>
          <w:p w:rsidR="00310FE5" w:rsidRPr="008312D3" w:rsidRDefault="00310FE5" w:rsidP="00310FE5">
            <w:pPr>
              <w:spacing w:after="0"/>
              <w:contextualSpacing/>
              <w:rPr>
                <w:rFonts w:asciiTheme="minorHAnsi" w:hAnsiTheme="minorHAnsi" w:cstheme="minorHAnsi"/>
                <w:color w:val="000000"/>
                <w:sz w:val="19"/>
                <w:szCs w:val="19"/>
              </w:rPr>
            </w:pPr>
          </w:p>
          <w:p w:rsidR="00310FE5" w:rsidRPr="008312D3" w:rsidRDefault="009D258F"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24</w:t>
            </w:r>
          </w:p>
        </w:tc>
        <w:tc>
          <w:tcPr>
            <w:tcW w:w="6662" w:type="dxa"/>
            <w:gridSpan w:val="2"/>
          </w:tcPr>
          <w:p w:rsidR="00310FE5" w:rsidRPr="00EE612C" w:rsidRDefault="00310FE5" w:rsidP="00310FE5">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Gestion des flu</w:t>
            </w:r>
            <w:r>
              <w:rPr>
                <w:rFonts w:asciiTheme="minorHAnsi" w:hAnsiTheme="minorHAnsi" w:cstheme="minorHAnsi"/>
                <w:bCs/>
                <w:color w:val="000000"/>
                <w:sz w:val="19"/>
                <w:szCs w:val="19"/>
              </w:rPr>
              <w:t>x retour (reverse logistique) (O/N)</w:t>
            </w:r>
            <w:r w:rsidRPr="00EE612C">
              <w:rPr>
                <w:rFonts w:asciiTheme="minorHAnsi" w:hAnsiTheme="minorHAnsi" w:cstheme="minorHAnsi"/>
                <w:bCs/>
                <w:color w:val="000000"/>
                <w:sz w:val="19"/>
                <w:szCs w:val="19"/>
              </w:rPr>
              <w:t xml:space="preserve"> </w:t>
            </w:r>
          </w:p>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 xml:space="preserve">Si oui, </w:t>
            </w:r>
            <w:r>
              <w:rPr>
                <w:rFonts w:asciiTheme="minorHAnsi" w:hAnsiTheme="minorHAnsi" w:cstheme="minorHAnsi"/>
                <w:bCs/>
                <w:color w:val="000000"/>
                <w:sz w:val="19"/>
                <w:szCs w:val="19"/>
              </w:rPr>
              <w:t>pouvez-citer des exemples</w:t>
            </w:r>
            <w:r w:rsidRPr="00EE612C">
              <w:rPr>
                <w:rFonts w:asciiTheme="minorHAnsi" w:hAnsiTheme="minorHAnsi" w:cstheme="minorHAnsi"/>
                <w:bCs/>
                <w:color w:val="000000"/>
                <w:sz w:val="19"/>
                <w:szCs w:val="19"/>
              </w:rPr>
              <w:t xml:space="preserve"> ?</w:t>
            </w:r>
          </w:p>
        </w:tc>
        <w:tc>
          <w:tcPr>
            <w:tcW w:w="3544" w:type="dxa"/>
          </w:tcPr>
          <w:p w:rsidR="00310FE5" w:rsidRDefault="005B0F76"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p>
          <w:p w:rsidR="00310FE5" w:rsidRPr="00EE612C" w:rsidRDefault="00310FE5" w:rsidP="00310FE5">
            <w:pPr>
              <w:spacing w:after="0"/>
              <w:contextualSpacing/>
              <w:rPr>
                <w:rFonts w:asciiTheme="minorHAnsi" w:hAnsiTheme="minorHAnsi" w:cstheme="minorHAnsi"/>
                <w:color w:val="000000"/>
                <w:sz w:val="19"/>
                <w:szCs w:val="19"/>
              </w:rPr>
            </w:pPr>
          </w:p>
        </w:tc>
      </w:tr>
      <w:tr w:rsidR="00310FE5" w:rsidRPr="007A2B4F" w:rsidTr="004B2932">
        <w:tc>
          <w:tcPr>
            <w:tcW w:w="421" w:type="dxa"/>
            <w:tcBorders>
              <w:bottom w:val="single" w:sz="4" w:space="0" w:color="000000"/>
            </w:tcBorders>
          </w:tcPr>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25</w:t>
            </w:r>
          </w:p>
        </w:tc>
        <w:tc>
          <w:tcPr>
            <w:tcW w:w="6662" w:type="dxa"/>
            <w:gridSpan w:val="2"/>
            <w:tcBorders>
              <w:bottom w:val="single" w:sz="4" w:space="0" w:color="000000"/>
            </w:tcBorders>
          </w:tcPr>
          <w:p w:rsidR="00310FE5" w:rsidRPr="00EE612C" w:rsidRDefault="00310FE5" w:rsidP="00310FE5">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Prestations logistiqu</w:t>
            </w:r>
            <w:r>
              <w:rPr>
                <w:rFonts w:asciiTheme="minorHAnsi" w:hAnsiTheme="minorHAnsi" w:cstheme="minorHAnsi"/>
                <w:bCs/>
                <w:color w:val="000000"/>
                <w:sz w:val="19"/>
                <w:szCs w:val="19"/>
              </w:rPr>
              <w:t xml:space="preserve">es en Asie (freight forwarding, </w:t>
            </w:r>
            <w:r w:rsidRPr="00EE612C">
              <w:rPr>
                <w:rFonts w:asciiTheme="minorHAnsi" w:hAnsiTheme="minorHAnsi" w:cstheme="minorHAnsi"/>
                <w:bCs/>
                <w:color w:val="000000"/>
                <w:sz w:val="19"/>
                <w:szCs w:val="19"/>
              </w:rPr>
              <w:t xml:space="preserve">préparation de commandes) </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O/N</w:t>
            </w:r>
            <w:r>
              <w:rPr>
                <w:rFonts w:asciiTheme="minorHAnsi" w:hAnsiTheme="minorHAnsi" w:cstheme="minorHAnsi"/>
                <w:bCs/>
                <w:color w:val="000000"/>
                <w:sz w:val="19"/>
                <w:szCs w:val="19"/>
              </w:rPr>
              <w:t>)</w:t>
            </w:r>
            <w:r w:rsidRPr="00EE612C">
              <w:rPr>
                <w:rFonts w:asciiTheme="minorHAnsi" w:hAnsiTheme="minorHAnsi" w:cstheme="minorHAnsi"/>
                <w:bCs/>
                <w:color w:val="000000"/>
                <w:sz w:val="19"/>
                <w:szCs w:val="19"/>
              </w:rPr>
              <w:t> ? Si oui, précisez SVP.</w:t>
            </w:r>
          </w:p>
        </w:tc>
        <w:tc>
          <w:tcPr>
            <w:tcW w:w="3544" w:type="dxa"/>
            <w:tcBorders>
              <w:bottom w:val="single" w:sz="4" w:space="0" w:color="000000"/>
            </w:tcBorders>
          </w:tcPr>
          <w:p w:rsidR="00310FE5" w:rsidRDefault="00310FE5" w:rsidP="00310FE5">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O</w:t>
            </w:r>
            <w:r w:rsidR="00684236">
              <w:rPr>
                <w:rFonts w:asciiTheme="minorHAnsi" w:hAnsiTheme="minorHAnsi" w:cstheme="minorHAnsi"/>
                <w:color w:val="000000"/>
                <w:sz w:val="19"/>
                <w:szCs w:val="19"/>
              </w:rPr>
              <w:t>ui</w:t>
            </w:r>
            <w:r>
              <w:rPr>
                <w:rFonts w:asciiTheme="minorHAnsi" w:hAnsiTheme="minorHAnsi" w:cstheme="minorHAnsi"/>
                <w:color w:val="000000"/>
                <w:sz w:val="19"/>
                <w:szCs w:val="19"/>
              </w:rPr>
              <w:t xml:space="preserve"> – Entrepôts et freight forwarding en Chine, Inde, Malaisie, Japon, Corée du Sud, Philippines, Thaïlande, Hong Kong, Vietnam …</w:t>
            </w:r>
          </w:p>
          <w:p w:rsidR="00310FE5" w:rsidRPr="00EE612C" w:rsidRDefault="00310FE5" w:rsidP="00310FE5">
            <w:pPr>
              <w:spacing w:after="0"/>
              <w:contextualSpacing/>
              <w:rPr>
                <w:rFonts w:asciiTheme="minorHAnsi" w:hAnsiTheme="minorHAnsi" w:cstheme="minorHAnsi"/>
                <w:color w:val="000000"/>
                <w:sz w:val="19"/>
                <w:szCs w:val="19"/>
              </w:rPr>
            </w:pPr>
          </w:p>
        </w:tc>
      </w:tr>
      <w:tr w:rsidR="00310FE5" w:rsidRPr="007A2B4F" w:rsidTr="004B2932">
        <w:tc>
          <w:tcPr>
            <w:tcW w:w="421" w:type="dxa"/>
          </w:tcPr>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26</w:t>
            </w:r>
          </w:p>
        </w:tc>
        <w:tc>
          <w:tcPr>
            <w:tcW w:w="6662" w:type="dxa"/>
            <w:gridSpan w:val="2"/>
          </w:tcPr>
          <w:p w:rsidR="00310FE5" w:rsidRPr="00EE612C" w:rsidRDefault="00310FE5" w:rsidP="00310FE5">
            <w:pPr>
              <w:spacing w:after="0"/>
              <w:contextualSpacing/>
              <w:rPr>
                <w:rFonts w:asciiTheme="minorHAnsi" w:hAnsiTheme="minorHAnsi" w:cstheme="minorHAnsi"/>
                <w:bCs/>
                <w:color w:val="000000"/>
                <w:sz w:val="19"/>
                <w:szCs w:val="19"/>
              </w:rPr>
            </w:pPr>
            <w:r w:rsidRPr="00EE612C">
              <w:rPr>
                <w:rFonts w:asciiTheme="minorHAnsi" w:hAnsiTheme="minorHAnsi" w:cstheme="minorHAnsi"/>
                <w:bCs/>
                <w:color w:val="000000"/>
                <w:sz w:val="19"/>
                <w:szCs w:val="19"/>
              </w:rPr>
              <w:t xml:space="preserve">Prévoyez-vous de recruter des collaborateurs ? (O/N)       </w:t>
            </w:r>
          </w:p>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 xml:space="preserve">Si oui, combien d’ici  </w:t>
            </w:r>
            <w:r>
              <w:rPr>
                <w:rFonts w:asciiTheme="minorHAnsi" w:hAnsiTheme="minorHAnsi" w:cstheme="minorHAnsi"/>
                <w:bCs/>
                <w:color w:val="000000"/>
                <w:sz w:val="19"/>
                <w:szCs w:val="19"/>
              </w:rPr>
              <w:t>fin 2020</w:t>
            </w:r>
            <w:r w:rsidRPr="00EE612C">
              <w:rPr>
                <w:rFonts w:asciiTheme="minorHAnsi" w:hAnsiTheme="minorHAnsi" w:cstheme="minorHAnsi"/>
                <w:bCs/>
                <w:color w:val="000000"/>
                <w:sz w:val="19"/>
                <w:szCs w:val="19"/>
              </w:rPr>
              <w:t xml:space="preserve"> ?</w:t>
            </w:r>
          </w:p>
          <w:p w:rsidR="00310FE5" w:rsidRPr="00EE612C"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Cs/>
                <w:color w:val="000000"/>
                <w:sz w:val="19"/>
                <w:szCs w:val="19"/>
              </w:rPr>
              <w:t xml:space="preserve">- </w:t>
            </w:r>
            <w:r w:rsidRPr="00EE612C">
              <w:rPr>
                <w:rFonts w:asciiTheme="minorHAnsi" w:hAnsiTheme="minorHAnsi" w:cstheme="minorHAnsi"/>
                <w:bCs/>
                <w:color w:val="000000"/>
                <w:sz w:val="19"/>
                <w:szCs w:val="19"/>
              </w:rPr>
              <w:t>Quel</w:t>
            </w:r>
            <w:r>
              <w:rPr>
                <w:rFonts w:asciiTheme="minorHAnsi" w:hAnsiTheme="minorHAnsi" w:cstheme="minorHAnsi"/>
                <w:bCs/>
                <w:color w:val="000000"/>
                <w:sz w:val="19"/>
                <w:szCs w:val="19"/>
              </w:rPr>
              <w:t>s</w:t>
            </w:r>
            <w:r w:rsidRPr="00EE612C">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 xml:space="preserve">types de </w:t>
            </w:r>
            <w:r w:rsidRPr="00EE612C">
              <w:rPr>
                <w:rFonts w:asciiTheme="minorHAnsi" w:hAnsiTheme="minorHAnsi" w:cstheme="minorHAnsi"/>
                <w:bCs/>
                <w:color w:val="000000"/>
                <w:sz w:val="19"/>
                <w:szCs w:val="19"/>
              </w:rPr>
              <w:t>profil</w:t>
            </w:r>
            <w:r>
              <w:rPr>
                <w:rFonts w:asciiTheme="minorHAnsi" w:hAnsiTheme="minorHAnsi" w:cstheme="minorHAnsi"/>
                <w:bCs/>
                <w:color w:val="000000"/>
                <w:sz w:val="19"/>
                <w:szCs w:val="19"/>
              </w:rPr>
              <w:t>s</w:t>
            </w:r>
            <w:r w:rsidRPr="00EE612C">
              <w:rPr>
                <w:rFonts w:asciiTheme="minorHAnsi" w:hAnsiTheme="minorHAnsi" w:cstheme="minorHAnsi"/>
                <w:bCs/>
                <w:color w:val="000000"/>
                <w:sz w:val="19"/>
                <w:szCs w:val="19"/>
              </w:rPr>
              <w:t> ?</w:t>
            </w:r>
          </w:p>
        </w:tc>
        <w:tc>
          <w:tcPr>
            <w:tcW w:w="3544" w:type="dxa"/>
          </w:tcPr>
          <w:p w:rsidR="00310FE5" w:rsidRDefault="00310FE5" w:rsidP="00310FE5">
            <w:pPr>
              <w:spacing w:after="0"/>
              <w:contextualSpacing/>
              <w:rPr>
                <w:rFonts w:asciiTheme="minorHAnsi" w:hAnsiTheme="minorHAnsi" w:cstheme="minorHAnsi"/>
                <w:b/>
                <w:bCs/>
                <w:color w:val="000000"/>
                <w:sz w:val="19"/>
                <w:szCs w:val="19"/>
              </w:rPr>
            </w:pPr>
          </w:p>
          <w:p w:rsidR="00310FE5" w:rsidRPr="00552731" w:rsidRDefault="00310FE5" w:rsidP="00310FE5">
            <w:pPr>
              <w:spacing w:after="0"/>
              <w:contextualSpacing/>
              <w:rPr>
                <w:rFonts w:asciiTheme="minorHAnsi" w:hAnsiTheme="minorHAnsi" w:cstheme="minorHAnsi"/>
                <w:color w:val="000000"/>
                <w:sz w:val="19"/>
                <w:szCs w:val="19"/>
              </w:rPr>
            </w:pPr>
            <w:r w:rsidRPr="00552731">
              <w:rPr>
                <w:rFonts w:asciiTheme="minorHAnsi" w:hAnsiTheme="minorHAnsi" w:cstheme="minorHAnsi"/>
                <w:color w:val="000000"/>
                <w:sz w:val="19"/>
                <w:szCs w:val="19"/>
              </w:rPr>
              <w:t>NC</w:t>
            </w:r>
          </w:p>
          <w:p w:rsidR="00310FE5" w:rsidRPr="00EE612C" w:rsidRDefault="00310FE5" w:rsidP="00310FE5">
            <w:pPr>
              <w:spacing w:after="0"/>
              <w:contextualSpacing/>
              <w:rPr>
                <w:rFonts w:asciiTheme="minorHAnsi" w:hAnsiTheme="minorHAnsi" w:cstheme="minorHAnsi"/>
                <w:b/>
                <w:bCs/>
                <w:color w:val="000000"/>
                <w:sz w:val="19"/>
                <w:szCs w:val="19"/>
              </w:rPr>
            </w:pPr>
          </w:p>
        </w:tc>
      </w:tr>
      <w:tr w:rsidR="00310FE5" w:rsidRPr="007A2B4F" w:rsidTr="008312D3">
        <w:trPr>
          <w:trHeight w:val="558"/>
        </w:trPr>
        <w:tc>
          <w:tcPr>
            <w:tcW w:w="421" w:type="dxa"/>
          </w:tcPr>
          <w:p w:rsidR="00310FE5" w:rsidRPr="001A2E9B" w:rsidRDefault="00310FE5" w:rsidP="00310FE5">
            <w:pPr>
              <w:spacing w:after="0"/>
              <w:contextualSpacing/>
              <w:rPr>
                <w:rFonts w:asciiTheme="minorHAnsi" w:hAnsiTheme="minorHAnsi" w:cstheme="minorHAnsi"/>
                <w:b/>
                <w:bCs/>
                <w:color w:val="000000"/>
                <w:sz w:val="19"/>
                <w:szCs w:val="19"/>
              </w:rPr>
            </w:pPr>
            <w:bookmarkStart w:id="1" w:name="_Hlk40346426"/>
            <w:r>
              <w:rPr>
                <w:rFonts w:asciiTheme="minorHAnsi" w:hAnsiTheme="minorHAnsi" w:cstheme="minorHAnsi"/>
                <w:b/>
                <w:bCs/>
                <w:color w:val="000000"/>
                <w:sz w:val="19"/>
                <w:szCs w:val="19"/>
              </w:rPr>
              <w:t>27</w:t>
            </w:r>
          </w:p>
        </w:tc>
        <w:tc>
          <w:tcPr>
            <w:tcW w:w="6662" w:type="dxa"/>
            <w:gridSpan w:val="2"/>
          </w:tcPr>
          <w:p w:rsidR="00310FE5" w:rsidRPr="008566D3" w:rsidRDefault="00310FE5" w:rsidP="00310FE5">
            <w:pPr>
              <w:spacing w:after="0"/>
              <w:contextualSpacing/>
              <w:rPr>
                <w:rFonts w:asciiTheme="minorHAnsi" w:hAnsiTheme="minorHAnsi" w:cstheme="minorHAnsi"/>
                <w:bCs/>
                <w:color w:val="000000"/>
                <w:sz w:val="19"/>
                <w:szCs w:val="19"/>
              </w:rPr>
            </w:pPr>
            <w:r>
              <w:rPr>
                <w:rFonts w:asciiTheme="minorHAnsi" w:hAnsiTheme="minorHAnsi" w:cstheme="minorHAnsi"/>
                <w:b/>
                <w:bCs/>
                <w:color w:val="000000"/>
                <w:sz w:val="19"/>
                <w:szCs w:val="19"/>
              </w:rPr>
              <w:t xml:space="preserve">Quelles sont, selon-vous, les ressorts essentiels de l’agilité de votre activité en tant que prestataire logistique ? </w:t>
            </w:r>
            <w:r w:rsidRPr="008566D3">
              <w:rPr>
                <w:rFonts w:asciiTheme="minorHAnsi" w:hAnsiTheme="minorHAnsi" w:cstheme="minorHAnsi"/>
                <w:bCs/>
                <w:color w:val="000000"/>
                <w:sz w:val="19"/>
                <w:szCs w:val="19"/>
              </w:rPr>
              <w:t>(SI ou outils technologiques récemment mis en œuvre, politique de formation et polyvalence des salariés, mode de management, clauses contractuelles particulières</w:t>
            </w:r>
            <w:r>
              <w:rPr>
                <w:rFonts w:asciiTheme="minorHAnsi" w:hAnsiTheme="minorHAnsi" w:cstheme="minorHAnsi"/>
                <w:bCs/>
                <w:color w:val="000000"/>
                <w:sz w:val="19"/>
                <w:szCs w:val="19"/>
              </w:rPr>
              <w:t>…</w:t>
            </w:r>
            <w:r w:rsidRPr="008566D3">
              <w:rPr>
                <w:rFonts w:asciiTheme="minorHAnsi" w:hAnsiTheme="minorHAnsi" w:cstheme="minorHAnsi"/>
                <w:bCs/>
                <w:color w:val="000000"/>
                <w:sz w:val="19"/>
                <w:szCs w:val="19"/>
              </w:rPr>
              <w:t xml:space="preserve"> par exemple)</w:t>
            </w:r>
          </w:p>
          <w:p w:rsidR="00310FE5" w:rsidRPr="001A2E9B" w:rsidRDefault="00310FE5" w:rsidP="00310FE5">
            <w:pPr>
              <w:spacing w:after="0"/>
              <w:contextualSpacing/>
              <w:rPr>
                <w:rFonts w:asciiTheme="minorHAnsi" w:hAnsiTheme="minorHAnsi" w:cstheme="minorHAnsi"/>
                <w:b/>
                <w:bCs/>
                <w:color w:val="000000"/>
                <w:sz w:val="19"/>
                <w:szCs w:val="19"/>
              </w:rPr>
            </w:pPr>
          </w:p>
        </w:tc>
        <w:tc>
          <w:tcPr>
            <w:tcW w:w="3544" w:type="dxa"/>
          </w:tcPr>
          <w:p w:rsidR="00310FE5" w:rsidRPr="008312D3" w:rsidRDefault="00310FE5" w:rsidP="00310FE5">
            <w:pPr>
              <w:spacing w:after="0"/>
              <w:contextualSpacing/>
              <w:rPr>
                <w:rFonts w:asciiTheme="minorHAnsi" w:hAnsiTheme="minorHAnsi" w:cstheme="minorHAnsi"/>
                <w:b/>
                <w:bCs/>
                <w:color w:val="000000"/>
                <w:sz w:val="19"/>
                <w:szCs w:val="19"/>
              </w:rPr>
            </w:pPr>
          </w:p>
          <w:p w:rsidR="00A21F60" w:rsidRPr="00684236" w:rsidRDefault="00684236" w:rsidP="00684236">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 </w:t>
            </w:r>
            <w:r w:rsidR="00244B11" w:rsidRPr="00684236">
              <w:rPr>
                <w:rFonts w:asciiTheme="minorHAnsi" w:hAnsiTheme="minorHAnsi" w:cstheme="minorHAnsi"/>
                <w:color w:val="000000"/>
                <w:sz w:val="19"/>
                <w:szCs w:val="19"/>
              </w:rPr>
              <w:t>L’</w:t>
            </w:r>
            <w:r w:rsidR="00464CF7" w:rsidRPr="00684236">
              <w:rPr>
                <w:rFonts w:asciiTheme="minorHAnsi" w:hAnsiTheme="minorHAnsi" w:cstheme="minorHAnsi"/>
                <w:color w:val="000000"/>
                <w:sz w:val="19"/>
                <w:szCs w:val="19"/>
              </w:rPr>
              <w:t>agilité</w:t>
            </w:r>
            <w:r w:rsidR="00244B11" w:rsidRPr="00684236">
              <w:rPr>
                <w:rFonts w:asciiTheme="minorHAnsi" w:hAnsiTheme="minorHAnsi" w:cstheme="minorHAnsi"/>
                <w:color w:val="000000"/>
                <w:sz w:val="19"/>
                <w:szCs w:val="19"/>
              </w:rPr>
              <w:t xml:space="preserve"> de GEODIS</w:t>
            </w:r>
            <w:r w:rsidR="00464CF7" w:rsidRPr="00684236">
              <w:rPr>
                <w:rFonts w:asciiTheme="minorHAnsi" w:hAnsiTheme="minorHAnsi" w:cstheme="minorHAnsi"/>
                <w:color w:val="000000"/>
                <w:sz w:val="19"/>
                <w:szCs w:val="19"/>
              </w:rPr>
              <w:t xml:space="preserve"> en tant que prestataire logistique est liée à</w:t>
            </w:r>
            <w:r w:rsidR="00B86381" w:rsidRPr="00684236">
              <w:rPr>
                <w:rFonts w:asciiTheme="minorHAnsi" w:hAnsiTheme="minorHAnsi" w:cstheme="minorHAnsi"/>
                <w:color w:val="000000"/>
                <w:sz w:val="19"/>
                <w:szCs w:val="19"/>
              </w:rPr>
              <w:t xml:space="preserve"> notre</w:t>
            </w:r>
            <w:r w:rsidR="00464CF7" w:rsidRPr="00684236">
              <w:rPr>
                <w:rFonts w:asciiTheme="minorHAnsi" w:hAnsiTheme="minorHAnsi" w:cstheme="minorHAnsi"/>
                <w:color w:val="000000"/>
                <w:sz w:val="19"/>
                <w:szCs w:val="19"/>
              </w:rPr>
              <w:t xml:space="preserve"> capacité et </w:t>
            </w:r>
            <w:r w:rsidR="00244B11" w:rsidRPr="00684236">
              <w:rPr>
                <w:rFonts w:asciiTheme="minorHAnsi" w:hAnsiTheme="minorHAnsi" w:cstheme="minorHAnsi"/>
                <w:color w:val="000000"/>
                <w:sz w:val="19"/>
                <w:szCs w:val="19"/>
              </w:rPr>
              <w:t>expertise</w:t>
            </w:r>
            <w:r w:rsidR="00464CF7" w:rsidRPr="00684236">
              <w:rPr>
                <w:rFonts w:asciiTheme="minorHAnsi" w:hAnsiTheme="minorHAnsi" w:cstheme="minorHAnsi"/>
                <w:color w:val="000000"/>
                <w:sz w:val="19"/>
                <w:szCs w:val="19"/>
              </w:rPr>
              <w:t xml:space="preserve"> en terme</w:t>
            </w:r>
            <w:r w:rsidR="00B86381" w:rsidRPr="00684236">
              <w:rPr>
                <w:rFonts w:asciiTheme="minorHAnsi" w:hAnsiTheme="minorHAnsi" w:cstheme="minorHAnsi"/>
                <w:color w:val="000000"/>
                <w:sz w:val="19"/>
                <w:szCs w:val="19"/>
              </w:rPr>
              <w:t>s</w:t>
            </w:r>
            <w:r w:rsidR="00464CF7" w:rsidRPr="00684236">
              <w:rPr>
                <w:rFonts w:asciiTheme="minorHAnsi" w:hAnsiTheme="minorHAnsi" w:cstheme="minorHAnsi"/>
                <w:color w:val="000000"/>
                <w:sz w:val="19"/>
                <w:szCs w:val="19"/>
              </w:rPr>
              <w:t xml:space="preserve"> de gestion de forte hausse ou baisse d’activité grâce </w:t>
            </w:r>
            <w:r w:rsidR="00B86381" w:rsidRPr="00684236">
              <w:rPr>
                <w:rFonts w:asciiTheme="minorHAnsi" w:hAnsiTheme="minorHAnsi" w:cstheme="minorHAnsi"/>
                <w:color w:val="000000"/>
                <w:sz w:val="19"/>
                <w:szCs w:val="19"/>
              </w:rPr>
              <w:t>à</w:t>
            </w:r>
            <w:r w:rsidR="00464CF7" w:rsidRPr="00684236">
              <w:rPr>
                <w:rFonts w:asciiTheme="minorHAnsi" w:hAnsiTheme="minorHAnsi" w:cstheme="minorHAnsi"/>
                <w:color w:val="000000"/>
                <w:sz w:val="19"/>
                <w:szCs w:val="19"/>
              </w:rPr>
              <w:t xml:space="preserve"> la mutualisation de</w:t>
            </w:r>
            <w:r w:rsidR="00B86381" w:rsidRPr="00684236">
              <w:rPr>
                <w:rFonts w:asciiTheme="minorHAnsi" w:hAnsiTheme="minorHAnsi" w:cstheme="minorHAnsi"/>
                <w:color w:val="000000"/>
                <w:sz w:val="19"/>
                <w:szCs w:val="19"/>
              </w:rPr>
              <w:t xml:space="preserve">s </w:t>
            </w:r>
            <w:r w:rsidR="00464CF7" w:rsidRPr="00684236">
              <w:rPr>
                <w:rFonts w:asciiTheme="minorHAnsi" w:hAnsiTheme="minorHAnsi" w:cstheme="minorHAnsi"/>
                <w:color w:val="000000"/>
                <w:sz w:val="19"/>
                <w:szCs w:val="19"/>
              </w:rPr>
              <w:t>activité</w:t>
            </w:r>
            <w:r w:rsidR="00B86381" w:rsidRPr="00684236">
              <w:rPr>
                <w:rFonts w:asciiTheme="minorHAnsi" w:hAnsiTheme="minorHAnsi" w:cstheme="minorHAnsi"/>
                <w:color w:val="000000"/>
                <w:sz w:val="19"/>
                <w:szCs w:val="19"/>
              </w:rPr>
              <w:t>s</w:t>
            </w:r>
            <w:r w:rsidR="00464CF7" w:rsidRPr="00684236">
              <w:rPr>
                <w:rFonts w:asciiTheme="minorHAnsi" w:hAnsiTheme="minorHAnsi" w:cstheme="minorHAnsi"/>
                <w:color w:val="000000"/>
                <w:sz w:val="19"/>
                <w:szCs w:val="19"/>
              </w:rPr>
              <w:t xml:space="preserve"> de nos clients et la qualité d</w:t>
            </w:r>
            <w:r w:rsidR="00244B11" w:rsidRPr="00684236">
              <w:rPr>
                <w:rFonts w:asciiTheme="minorHAnsi" w:hAnsiTheme="minorHAnsi" w:cstheme="minorHAnsi"/>
                <w:color w:val="000000"/>
                <w:sz w:val="19"/>
                <w:szCs w:val="19"/>
              </w:rPr>
              <w:t>e notre</w:t>
            </w:r>
            <w:r w:rsidR="00464CF7" w:rsidRPr="00684236">
              <w:rPr>
                <w:rFonts w:asciiTheme="minorHAnsi" w:hAnsiTheme="minorHAnsi" w:cstheme="minorHAnsi"/>
                <w:color w:val="000000"/>
                <w:sz w:val="19"/>
                <w:szCs w:val="19"/>
              </w:rPr>
              <w:t xml:space="preserve"> management</w:t>
            </w:r>
            <w:r w:rsidR="00244B11" w:rsidRPr="00684236">
              <w:rPr>
                <w:rFonts w:asciiTheme="minorHAnsi" w:hAnsiTheme="minorHAnsi" w:cstheme="minorHAnsi"/>
                <w:color w:val="000000"/>
                <w:sz w:val="19"/>
                <w:szCs w:val="19"/>
              </w:rPr>
              <w:t>.</w:t>
            </w:r>
          </w:p>
          <w:p w:rsidR="00A21F60" w:rsidRPr="00684236" w:rsidRDefault="00684236" w:rsidP="00684236">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 </w:t>
            </w:r>
            <w:r w:rsidR="00B86381" w:rsidRPr="00684236">
              <w:rPr>
                <w:rFonts w:asciiTheme="minorHAnsi" w:hAnsiTheme="minorHAnsi" w:cstheme="minorHAnsi"/>
                <w:color w:val="000000"/>
                <w:sz w:val="19"/>
                <w:szCs w:val="19"/>
              </w:rPr>
              <w:t>N</w:t>
            </w:r>
            <w:r w:rsidR="00464CF7" w:rsidRPr="00684236">
              <w:rPr>
                <w:rFonts w:asciiTheme="minorHAnsi" w:hAnsiTheme="minorHAnsi" w:cstheme="minorHAnsi"/>
                <w:color w:val="000000"/>
                <w:sz w:val="19"/>
                <w:szCs w:val="19"/>
              </w:rPr>
              <w:t>o</w:t>
            </w:r>
            <w:r w:rsidR="00244B11" w:rsidRPr="00684236">
              <w:rPr>
                <w:rFonts w:asciiTheme="minorHAnsi" w:hAnsiTheme="minorHAnsi" w:cstheme="minorHAnsi"/>
                <w:color w:val="000000"/>
                <w:sz w:val="19"/>
                <w:szCs w:val="19"/>
              </w:rPr>
              <w:t>tre</w:t>
            </w:r>
            <w:r w:rsidR="00464CF7" w:rsidRPr="00684236">
              <w:rPr>
                <w:rFonts w:asciiTheme="minorHAnsi" w:hAnsiTheme="minorHAnsi" w:cstheme="minorHAnsi"/>
                <w:color w:val="000000"/>
                <w:sz w:val="19"/>
                <w:szCs w:val="19"/>
              </w:rPr>
              <w:t xml:space="preserve"> organisation</w:t>
            </w:r>
            <w:r w:rsidR="00244B11" w:rsidRPr="00684236">
              <w:rPr>
                <w:rFonts w:asciiTheme="minorHAnsi" w:hAnsiTheme="minorHAnsi" w:cstheme="minorHAnsi"/>
                <w:color w:val="000000"/>
                <w:sz w:val="19"/>
                <w:szCs w:val="19"/>
              </w:rPr>
              <w:t xml:space="preserve"> a</w:t>
            </w:r>
            <w:r w:rsidR="00464CF7" w:rsidRPr="00684236">
              <w:rPr>
                <w:rFonts w:asciiTheme="minorHAnsi" w:hAnsiTheme="minorHAnsi" w:cstheme="minorHAnsi"/>
                <w:color w:val="000000"/>
                <w:sz w:val="19"/>
                <w:szCs w:val="19"/>
              </w:rPr>
              <w:t xml:space="preserve"> industrialisé les process supply</w:t>
            </w:r>
            <w:r w:rsidR="00244B11" w:rsidRPr="00684236">
              <w:rPr>
                <w:rFonts w:asciiTheme="minorHAnsi" w:hAnsiTheme="minorHAnsi" w:cstheme="minorHAnsi"/>
                <w:color w:val="000000"/>
                <w:sz w:val="19"/>
                <w:szCs w:val="19"/>
              </w:rPr>
              <w:t> :</w:t>
            </w:r>
            <w:r w:rsidR="00464CF7" w:rsidRPr="00684236">
              <w:rPr>
                <w:rFonts w:asciiTheme="minorHAnsi" w:hAnsiTheme="minorHAnsi" w:cstheme="minorHAnsi"/>
                <w:color w:val="000000"/>
                <w:sz w:val="19"/>
                <w:szCs w:val="19"/>
              </w:rPr>
              <w:t xml:space="preserve"> la R&amp;D y est consacré</w:t>
            </w:r>
            <w:r w:rsidR="00244B11" w:rsidRPr="00684236">
              <w:rPr>
                <w:rFonts w:asciiTheme="minorHAnsi" w:hAnsiTheme="minorHAnsi" w:cstheme="minorHAnsi"/>
                <w:color w:val="000000"/>
                <w:sz w:val="19"/>
                <w:szCs w:val="19"/>
              </w:rPr>
              <w:t xml:space="preserve">e </w:t>
            </w:r>
            <w:r w:rsidR="00464CF7" w:rsidRPr="00684236">
              <w:rPr>
                <w:rFonts w:asciiTheme="minorHAnsi" w:hAnsiTheme="minorHAnsi" w:cstheme="minorHAnsi"/>
                <w:color w:val="000000"/>
                <w:sz w:val="19"/>
                <w:szCs w:val="19"/>
              </w:rPr>
              <w:t>ainsi que le lean management</w:t>
            </w:r>
            <w:r w:rsidR="00244B11" w:rsidRPr="00684236">
              <w:rPr>
                <w:rFonts w:asciiTheme="minorHAnsi" w:hAnsiTheme="minorHAnsi" w:cstheme="minorHAnsi"/>
                <w:color w:val="000000"/>
                <w:sz w:val="19"/>
                <w:szCs w:val="19"/>
              </w:rPr>
              <w:t>.</w:t>
            </w:r>
            <w:r w:rsidR="00464CF7" w:rsidRPr="00684236">
              <w:rPr>
                <w:rFonts w:asciiTheme="minorHAnsi" w:hAnsiTheme="minorHAnsi" w:cstheme="minorHAnsi"/>
                <w:color w:val="000000"/>
                <w:sz w:val="19"/>
                <w:szCs w:val="19"/>
              </w:rPr>
              <w:t xml:space="preserve"> </w:t>
            </w:r>
          </w:p>
          <w:p w:rsidR="00A21F60" w:rsidRPr="00684236" w:rsidRDefault="00684236" w:rsidP="00684236">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 </w:t>
            </w:r>
            <w:r w:rsidR="00244B11" w:rsidRPr="00684236">
              <w:rPr>
                <w:rFonts w:asciiTheme="minorHAnsi" w:hAnsiTheme="minorHAnsi" w:cstheme="minorHAnsi"/>
                <w:color w:val="000000"/>
                <w:sz w:val="19"/>
                <w:szCs w:val="19"/>
              </w:rPr>
              <w:t>Notre</w:t>
            </w:r>
            <w:r w:rsidR="00464CF7" w:rsidRPr="00684236">
              <w:rPr>
                <w:rFonts w:asciiTheme="minorHAnsi" w:hAnsiTheme="minorHAnsi" w:cstheme="minorHAnsi"/>
                <w:color w:val="000000"/>
                <w:sz w:val="19"/>
                <w:szCs w:val="19"/>
              </w:rPr>
              <w:t xml:space="preserve"> cœur de métier</w:t>
            </w:r>
            <w:r w:rsidR="00244B11" w:rsidRPr="00684236">
              <w:rPr>
                <w:rFonts w:asciiTheme="minorHAnsi" w:hAnsiTheme="minorHAnsi" w:cstheme="minorHAnsi"/>
                <w:color w:val="000000"/>
                <w:sz w:val="19"/>
                <w:szCs w:val="19"/>
              </w:rPr>
              <w:t xml:space="preserve"> se focalise sur </w:t>
            </w:r>
            <w:r w:rsidR="00464CF7" w:rsidRPr="00684236">
              <w:rPr>
                <w:rFonts w:asciiTheme="minorHAnsi" w:hAnsiTheme="minorHAnsi" w:cstheme="minorHAnsi"/>
                <w:color w:val="000000"/>
                <w:sz w:val="19"/>
                <w:szCs w:val="19"/>
              </w:rPr>
              <w:t xml:space="preserve">les talents de la supply </w:t>
            </w:r>
            <w:r w:rsidR="00244B11" w:rsidRPr="00684236">
              <w:rPr>
                <w:rFonts w:asciiTheme="minorHAnsi" w:hAnsiTheme="minorHAnsi" w:cstheme="minorHAnsi"/>
                <w:color w:val="000000"/>
                <w:sz w:val="19"/>
                <w:szCs w:val="19"/>
              </w:rPr>
              <w:t xml:space="preserve">chain pour permettre à nos clients de se concentrer sur </w:t>
            </w:r>
            <w:r w:rsidR="00464CF7" w:rsidRPr="00684236">
              <w:rPr>
                <w:rFonts w:asciiTheme="minorHAnsi" w:hAnsiTheme="minorHAnsi" w:cstheme="minorHAnsi"/>
                <w:color w:val="000000"/>
                <w:sz w:val="19"/>
                <w:szCs w:val="19"/>
              </w:rPr>
              <w:t>leur propre métier.</w:t>
            </w:r>
          </w:p>
          <w:p w:rsidR="00A21F60" w:rsidRPr="00684236" w:rsidRDefault="00684236" w:rsidP="00684236">
            <w:pPr>
              <w:spacing w:after="0"/>
              <w:contextualSpacing/>
              <w:rPr>
                <w:rFonts w:asciiTheme="minorHAnsi" w:hAnsiTheme="minorHAnsi" w:cstheme="minorHAnsi"/>
                <w:color w:val="000000"/>
                <w:sz w:val="19"/>
                <w:szCs w:val="19"/>
              </w:rPr>
            </w:pPr>
            <w:r>
              <w:rPr>
                <w:rFonts w:asciiTheme="minorHAnsi" w:hAnsiTheme="minorHAnsi" w:cstheme="minorHAnsi"/>
                <w:color w:val="000000"/>
                <w:sz w:val="19"/>
                <w:szCs w:val="19"/>
              </w:rPr>
              <w:t xml:space="preserve">- </w:t>
            </w:r>
            <w:r w:rsidR="00244B11" w:rsidRPr="00684236">
              <w:rPr>
                <w:rFonts w:asciiTheme="minorHAnsi" w:hAnsiTheme="minorHAnsi" w:cstheme="minorHAnsi"/>
                <w:color w:val="000000"/>
                <w:sz w:val="19"/>
                <w:szCs w:val="19"/>
              </w:rPr>
              <w:t>Nous opérons avec des é</w:t>
            </w:r>
            <w:r w:rsidR="00464CF7" w:rsidRPr="00684236">
              <w:rPr>
                <w:rFonts w:asciiTheme="minorHAnsi" w:hAnsiTheme="minorHAnsi" w:cstheme="minorHAnsi"/>
                <w:color w:val="000000"/>
                <w:sz w:val="19"/>
                <w:szCs w:val="19"/>
              </w:rPr>
              <w:t xml:space="preserve">changes permanents entre l’IT et les opérations pour une plus grande proactivité dans les propositions de solutions technologiques et leur mise en œuvre. </w:t>
            </w:r>
            <w:r w:rsidR="008312D3" w:rsidRPr="00684236">
              <w:rPr>
                <w:rFonts w:asciiTheme="minorHAnsi" w:hAnsiTheme="minorHAnsi" w:cstheme="minorHAnsi"/>
                <w:color w:val="000000"/>
                <w:sz w:val="19"/>
                <w:szCs w:val="19"/>
              </w:rPr>
              <w:t xml:space="preserve">Avec des investissements massifs dans la technologie, nous sécurisons les échanges de données. </w:t>
            </w:r>
            <w:r w:rsidR="00A21F60" w:rsidRPr="00684236">
              <w:rPr>
                <w:rFonts w:asciiTheme="minorHAnsi" w:hAnsiTheme="minorHAnsi" w:cstheme="minorHAnsi"/>
                <w:color w:val="000000"/>
                <w:sz w:val="19"/>
                <w:szCs w:val="19"/>
              </w:rPr>
              <w:t>En plus, nous avons une s</w:t>
            </w:r>
            <w:r w:rsidR="00464CF7" w:rsidRPr="00684236">
              <w:rPr>
                <w:rFonts w:asciiTheme="minorHAnsi" w:hAnsiTheme="minorHAnsi" w:cstheme="minorHAnsi"/>
                <w:color w:val="000000"/>
                <w:sz w:val="19"/>
                <w:szCs w:val="19"/>
              </w:rPr>
              <w:t xml:space="preserve">tandardisation des SI supportant les processus métier et packaging des offres pour accélérer </w:t>
            </w:r>
            <w:r w:rsidR="00A21F60" w:rsidRPr="00684236">
              <w:rPr>
                <w:rFonts w:asciiTheme="minorHAnsi" w:hAnsiTheme="minorHAnsi" w:cstheme="minorHAnsi"/>
                <w:color w:val="000000"/>
                <w:sz w:val="19"/>
                <w:szCs w:val="19"/>
              </w:rPr>
              <w:t>les mises</w:t>
            </w:r>
            <w:r w:rsidR="00464CF7" w:rsidRPr="00684236">
              <w:rPr>
                <w:rFonts w:asciiTheme="minorHAnsi" w:hAnsiTheme="minorHAnsi" w:cstheme="minorHAnsi"/>
                <w:color w:val="000000"/>
                <w:sz w:val="19"/>
                <w:szCs w:val="19"/>
              </w:rPr>
              <w:t xml:space="preserve"> en œuvre de nouveaux dossiers</w:t>
            </w:r>
          </w:p>
          <w:p w:rsidR="00310FE5" w:rsidRPr="00684236" w:rsidRDefault="00684236" w:rsidP="00684236">
            <w:pPr>
              <w:spacing w:after="0"/>
              <w:contextualSpacing/>
              <w:rPr>
                <w:rFonts w:asciiTheme="minorHAnsi" w:hAnsiTheme="minorHAnsi" w:cstheme="minorHAnsi"/>
                <w:b/>
                <w:bCs/>
                <w:color w:val="000000"/>
                <w:sz w:val="19"/>
                <w:szCs w:val="19"/>
              </w:rPr>
            </w:pPr>
            <w:r>
              <w:rPr>
                <w:rFonts w:asciiTheme="minorHAnsi" w:hAnsiTheme="minorHAnsi" w:cstheme="minorHAnsi"/>
                <w:color w:val="000000"/>
                <w:sz w:val="19"/>
                <w:szCs w:val="19"/>
              </w:rPr>
              <w:lastRenderedPageBreak/>
              <w:t xml:space="preserve">- </w:t>
            </w:r>
            <w:r w:rsidR="00464CF7" w:rsidRPr="00684236">
              <w:rPr>
                <w:rFonts w:asciiTheme="minorHAnsi" w:hAnsiTheme="minorHAnsi" w:cstheme="minorHAnsi"/>
                <w:color w:val="000000"/>
                <w:sz w:val="19"/>
                <w:szCs w:val="19"/>
              </w:rPr>
              <w:t>Mise en place de modules de formation et d’aide au SI Supply Chain intégrés aux outils informatiques</w:t>
            </w:r>
          </w:p>
        </w:tc>
      </w:tr>
      <w:bookmarkEnd w:id="1"/>
      <w:tr w:rsidR="00310FE5" w:rsidRPr="007A2B4F" w:rsidTr="008566D3">
        <w:trPr>
          <w:trHeight w:val="1539"/>
        </w:trPr>
        <w:tc>
          <w:tcPr>
            <w:tcW w:w="421" w:type="dxa"/>
          </w:tcPr>
          <w:p w:rsidR="00310FE5" w:rsidRDefault="00310FE5" w:rsidP="00310FE5">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lastRenderedPageBreak/>
              <w:t>28</w:t>
            </w:r>
          </w:p>
        </w:tc>
        <w:tc>
          <w:tcPr>
            <w:tcW w:w="6662" w:type="dxa"/>
            <w:gridSpan w:val="2"/>
          </w:tcPr>
          <w:p w:rsidR="00310FE5" w:rsidRDefault="00310FE5" w:rsidP="00310FE5">
            <w:pPr>
              <w:spacing w:after="0"/>
              <w:contextualSpacing/>
              <w:rPr>
                <w:rFonts w:asciiTheme="minorHAnsi" w:hAnsiTheme="minorHAnsi" w:cstheme="minorHAnsi"/>
                <w:b/>
                <w:bCs/>
                <w:color w:val="000000"/>
                <w:sz w:val="19"/>
                <w:szCs w:val="19"/>
              </w:rPr>
            </w:pPr>
            <w:r>
              <w:rPr>
                <w:rFonts w:asciiTheme="minorHAnsi" w:hAnsiTheme="minorHAnsi" w:cstheme="minorHAnsi"/>
                <w:b/>
                <w:bCs/>
                <w:color w:val="000000"/>
                <w:sz w:val="19"/>
                <w:szCs w:val="19"/>
              </w:rPr>
              <w:t>Quelles initiatives mises en œuvre dans le cadre de la crise sanitaire soulignent l’adaptabilité dont fait preuve l’entreprise ?</w:t>
            </w:r>
            <w:r w:rsidRPr="008305C0">
              <w:rPr>
                <w:rFonts w:asciiTheme="minorHAnsi" w:hAnsiTheme="minorHAnsi" w:cstheme="minorHAnsi"/>
                <w:bCs/>
                <w:color w:val="000000"/>
                <w:sz w:val="19"/>
                <w:szCs w:val="19"/>
              </w:rPr>
              <w:t xml:space="preserve"> (réorganisation de prestations, accompagnement clients, collaboration avec d’autres acteurs de la supply chain, mise en œuvre d’outils spécifiques…, par exemple)</w:t>
            </w:r>
          </w:p>
        </w:tc>
        <w:tc>
          <w:tcPr>
            <w:tcW w:w="3544" w:type="dxa"/>
          </w:tcPr>
          <w:p w:rsidR="004524BE" w:rsidRPr="00684236" w:rsidRDefault="00860EF4" w:rsidP="004524BE">
            <w:pPr>
              <w:spacing w:after="0" w:line="240" w:lineRule="auto"/>
              <w:rPr>
                <w:rFonts w:cs="Calibri"/>
                <w:sz w:val="19"/>
                <w:szCs w:val="19"/>
              </w:rPr>
            </w:pPr>
            <w:r w:rsidRPr="00684236">
              <w:rPr>
                <w:rFonts w:cs="Calibri"/>
                <w:sz w:val="19"/>
                <w:szCs w:val="19"/>
              </w:rPr>
              <w:t>Déploiement d’un guide des bonnes pratiques au niveau monde pour protéger nos collaborateurs ; a</w:t>
            </w:r>
            <w:r w:rsidR="004524BE" w:rsidRPr="00684236">
              <w:rPr>
                <w:rFonts w:cs="Calibri"/>
                <w:sz w:val="19"/>
                <w:szCs w:val="19"/>
              </w:rPr>
              <w:t>daptation du process de livraison en vue de livraisons "sans contact"</w:t>
            </w:r>
            <w:r w:rsidRPr="00684236">
              <w:rPr>
                <w:rFonts w:cs="Calibri"/>
                <w:sz w:val="19"/>
                <w:szCs w:val="19"/>
              </w:rPr>
              <w:t> ;</w:t>
            </w:r>
            <w:r w:rsidR="004524BE" w:rsidRPr="00684236">
              <w:rPr>
                <w:rFonts w:cs="Calibri"/>
                <w:sz w:val="19"/>
                <w:szCs w:val="19"/>
              </w:rPr>
              <w:t xml:space="preserve"> information client quotidienne et via newsletter</w:t>
            </w:r>
            <w:r w:rsidRPr="00684236">
              <w:rPr>
                <w:rFonts w:cs="Calibri"/>
                <w:sz w:val="19"/>
                <w:szCs w:val="19"/>
              </w:rPr>
              <w:t> ;</w:t>
            </w:r>
            <w:r w:rsidR="004524BE" w:rsidRPr="00684236">
              <w:rPr>
                <w:rFonts w:cs="Calibri"/>
                <w:sz w:val="19"/>
                <w:szCs w:val="19"/>
              </w:rPr>
              <w:t xml:space="preserve"> mobilisation des équipes logistiques pour répondre à l'augmentation des volumes pour la grande distribution et réponses en quelques jours/heures aux demandes d'urgence sanitaires (mise en place d'un pont aérien entre la Chine et la France,</w:t>
            </w:r>
            <w:r w:rsidRPr="00684236">
              <w:rPr>
                <w:rFonts w:cs="Calibri"/>
                <w:sz w:val="19"/>
                <w:szCs w:val="19"/>
              </w:rPr>
              <w:t xml:space="preserve"> livraison des masques auprès des pharmacies, de l'Education nationale,</w:t>
            </w:r>
            <w:r w:rsidR="004524BE" w:rsidRPr="00684236">
              <w:rPr>
                <w:rFonts w:cs="Calibri"/>
                <w:sz w:val="19"/>
                <w:szCs w:val="19"/>
              </w:rPr>
              <w:t xml:space="preserve"> préparation</w:t>
            </w:r>
            <w:r w:rsidRPr="00684236">
              <w:rPr>
                <w:rFonts w:cs="Calibri"/>
                <w:sz w:val="19"/>
                <w:szCs w:val="19"/>
              </w:rPr>
              <w:t>s</w:t>
            </w:r>
            <w:r w:rsidR="004524BE" w:rsidRPr="00684236">
              <w:rPr>
                <w:rFonts w:cs="Calibri"/>
                <w:sz w:val="19"/>
                <w:szCs w:val="19"/>
              </w:rPr>
              <w:t xml:space="preserve"> de commandes pharma pour assurer la livraison des médicaments). </w:t>
            </w:r>
          </w:p>
          <w:p w:rsidR="00310FE5" w:rsidRPr="00A21F60" w:rsidRDefault="00310FE5" w:rsidP="00310FE5">
            <w:pPr>
              <w:spacing w:after="0"/>
              <w:contextualSpacing/>
              <w:rPr>
                <w:rFonts w:asciiTheme="minorHAnsi" w:hAnsiTheme="minorHAnsi" w:cstheme="minorHAnsi"/>
                <w:b/>
                <w:bCs/>
                <w:sz w:val="20"/>
                <w:szCs w:val="20"/>
                <w:highlight w:val="yellow"/>
              </w:rPr>
            </w:pPr>
          </w:p>
        </w:tc>
      </w:tr>
      <w:tr w:rsidR="00310FE5" w:rsidRPr="007A2B4F" w:rsidTr="004B2932">
        <w:tc>
          <w:tcPr>
            <w:tcW w:w="421" w:type="dxa"/>
            <w:shd w:val="pct5" w:color="auto" w:fill="auto"/>
          </w:tcPr>
          <w:p w:rsidR="00310FE5" w:rsidRPr="007A2B4F" w:rsidRDefault="00310FE5" w:rsidP="00310FE5">
            <w:pPr>
              <w:spacing w:after="0"/>
              <w:contextualSpacing/>
              <w:jc w:val="center"/>
              <w:rPr>
                <w:rFonts w:asciiTheme="minorHAnsi" w:hAnsiTheme="minorHAnsi" w:cstheme="minorHAnsi"/>
                <w:b/>
                <w:bCs/>
                <w:color w:val="000000"/>
                <w:sz w:val="18"/>
                <w:szCs w:val="18"/>
              </w:rPr>
            </w:pPr>
          </w:p>
        </w:tc>
        <w:tc>
          <w:tcPr>
            <w:tcW w:w="10206" w:type="dxa"/>
            <w:gridSpan w:val="3"/>
            <w:shd w:val="pct5" w:color="auto" w:fill="auto"/>
          </w:tcPr>
          <w:p w:rsidR="00310FE5" w:rsidRPr="007A2B4F" w:rsidRDefault="00310FE5" w:rsidP="00310FE5">
            <w:pPr>
              <w:spacing w:after="0"/>
              <w:contextualSpacing/>
              <w:jc w:val="center"/>
              <w:rPr>
                <w:rFonts w:asciiTheme="minorHAnsi" w:hAnsiTheme="minorHAnsi" w:cstheme="minorHAnsi"/>
                <w:b/>
                <w:bCs/>
                <w:color w:val="000000"/>
                <w:sz w:val="28"/>
                <w:szCs w:val="28"/>
              </w:rPr>
            </w:pPr>
          </w:p>
        </w:tc>
      </w:tr>
    </w:tbl>
    <w:p w:rsidR="001C0D7B" w:rsidRPr="0064464D" w:rsidRDefault="001C0D7B" w:rsidP="00C63CA2">
      <w:pPr>
        <w:contextualSpacing/>
        <w:jc w:val="center"/>
        <w:rPr>
          <w:rFonts w:asciiTheme="minorHAnsi" w:hAnsiTheme="minorHAnsi" w:cstheme="minorHAnsi"/>
          <w:color w:val="FF0000"/>
          <w:sz w:val="28"/>
          <w:szCs w:val="28"/>
        </w:rPr>
      </w:pPr>
    </w:p>
    <w:sectPr w:rsidR="001C0D7B" w:rsidRPr="0064464D" w:rsidSect="004B2932">
      <w:pgSz w:w="11906" w:h="16838"/>
      <w:pgMar w:top="851"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15E2"/>
    <w:multiLevelType w:val="hybridMultilevel"/>
    <w:tmpl w:val="B95201FA"/>
    <w:lvl w:ilvl="0" w:tplc="488CAA24">
      <w:start w:val="1"/>
      <w:numFmt w:val="decimal"/>
      <w:lvlText w:val="%1."/>
      <w:lvlJc w:val="left"/>
      <w:pPr>
        <w:ind w:left="72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1703AF"/>
    <w:multiLevelType w:val="hybridMultilevel"/>
    <w:tmpl w:val="0F48AEB6"/>
    <w:lvl w:ilvl="0" w:tplc="732CF2CE">
      <w:numFmt w:val="bullet"/>
      <w:lvlText w:val="-"/>
      <w:lvlJc w:val="left"/>
      <w:pPr>
        <w:tabs>
          <w:tab w:val="num" w:pos="567"/>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2">
    <w:nsid w:val="2D3461D3"/>
    <w:multiLevelType w:val="hybridMultilevel"/>
    <w:tmpl w:val="638AFD26"/>
    <w:lvl w:ilvl="0" w:tplc="1EA86FAA">
      <w:numFmt w:val="bullet"/>
      <w:lvlText w:val="-"/>
      <w:lvlJc w:val="left"/>
      <w:pPr>
        <w:tabs>
          <w:tab w:val="num" w:pos="473"/>
        </w:tabs>
        <w:ind w:left="227" w:hanging="114"/>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3">
    <w:nsid w:val="58690BB1"/>
    <w:multiLevelType w:val="hybridMultilevel"/>
    <w:tmpl w:val="7408F416"/>
    <w:lvl w:ilvl="0" w:tplc="17A8CAEE">
      <w:numFmt w:val="bullet"/>
      <w:lvlText w:val="-"/>
      <w:lvlJc w:val="left"/>
      <w:pPr>
        <w:tabs>
          <w:tab w:val="num" w:pos="720"/>
        </w:tabs>
        <w:ind w:left="340" w:hanging="17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4">
    <w:nsid w:val="5BEE0F47"/>
    <w:multiLevelType w:val="hybridMultilevel"/>
    <w:tmpl w:val="F0047FEC"/>
    <w:lvl w:ilvl="0" w:tplc="50A65DCC">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5">
    <w:nsid w:val="79726533"/>
    <w:multiLevelType w:val="hybridMultilevel"/>
    <w:tmpl w:val="24EA8168"/>
    <w:lvl w:ilvl="0" w:tplc="1532A02A">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6">
    <w:nsid w:val="7CF51CB1"/>
    <w:multiLevelType w:val="hybridMultilevel"/>
    <w:tmpl w:val="C3A8A23A"/>
    <w:lvl w:ilvl="0" w:tplc="0003040C">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D23559"/>
    <w:multiLevelType w:val="hybridMultilevel"/>
    <w:tmpl w:val="4866D596"/>
    <w:lvl w:ilvl="0" w:tplc="7C1CBAB6">
      <w:numFmt w:val="bullet"/>
      <w:lvlText w:val="-"/>
      <w:lvlJc w:val="left"/>
      <w:pPr>
        <w:tabs>
          <w:tab w:val="num" w:pos="720"/>
        </w:tabs>
        <w:ind w:left="720" w:hanging="360"/>
      </w:pPr>
      <w:rPr>
        <w:rFonts w:ascii="Times New Roman" w:eastAsia="Times New Roman" w:hAnsi="Times New Roman" w:cs="Times New Roman"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eastAsia="Times New Roman"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eastAsia="Times New Roman"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21"/>
    <w:rsid w:val="00002DF1"/>
    <w:rsid w:val="00022E66"/>
    <w:rsid w:val="00026B53"/>
    <w:rsid w:val="00062F62"/>
    <w:rsid w:val="00064279"/>
    <w:rsid w:val="00070B71"/>
    <w:rsid w:val="000945E2"/>
    <w:rsid w:val="000A101F"/>
    <w:rsid w:val="000B5FAA"/>
    <w:rsid w:val="000C4AE5"/>
    <w:rsid w:val="000D4624"/>
    <w:rsid w:val="000F000F"/>
    <w:rsid w:val="000F0DE3"/>
    <w:rsid w:val="00100B28"/>
    <w:rsid w:val="001421E3"/>
    <w:rsid w:val="001A0F5D"/>
    <w:rsid w:val="001A2E9B"/>
    <w:rsid w:val="001A4C8A"/>
    <w:rsid w:val="001C0D7B"/>
    <w:rsid w:val="001D72FD"/>
    <w:rsid w:val="001D7D14"/>
    <w:rsid w:val="001E542E"/>
    <w:rsid w:val="00216E14"/>
    <w:rsid w:val="002305FB"/>
    <w:rsid w:val="00234141"/>
    <w:rsid w:val="002434B3"/>
    <w:rsid w:val="00244B11"/>
    <w:rsid w:val="00245FA5"/>
    <w:rsid w:val="00294354"/>
    <w:rsid w:val="002F05CB"/>
    <w:rsid w:val="002F60A9"/>
    <w:rsid w:val="00310FE5"/>
    <w:rsid w:val="00317032"/>
    <w:rsid w:val="0031708B"/>
    <w:rsid w:val="00324E85"/>
    <w:rsid w:val="003341BE"/>
    <w:rsid w:val="00337617"/>
    <w:rsid w:val="00350E4D"/>
    <w:rsid w:val="00357C35"/>
    <w:rsid w:val="003705F0"/>
    <w:rsid w:val="003742B8"/>
    <w:rsid w:val="00380802"/>
    <w:rsid w:val="00380863"/>
    <w:rsid w:val="0038181E"/>
    <w:rsid w:val="003C6ADD"/>
    <w:rsid w:val="00421F99"/>
    <w:rsid w:val="00430860"/>
    <w:rsid w:val="00432AF9"/>
    <w:rsid w:val="004417EE"/>
    <w:rsid w:val="00446672"/>
    <w:rsid w:val="00446D34"/>
    <w:rsid w:val="004524BE"/>
    <w:rsid w:val="00464CF7"/>
    <w:rsid w:val="00475FB9"/>
    <w:rsid w:val="004905CD"/>
    <w:rsid w:val="004A5D8B"/>
    <w:rsid w:val="004B2932"/>
    <w:rsid w:val="004F141B"/>
    <w:rsid w:val="004F1A04"/>
    <w:rsid w:val="00501B08"/>
    <w:rsid w:val="00512A34"/>
    <w:rsid w:val="00516421"/>
    <w:rsid w:val="00533DD8"/>
    <w:rsid w:val="00552731"/>
    <w:rsid w:val="00562A95"/>
    <w:rsid w:val="00580FD4"/>
    <w:rsid w:val="0059591C"/>
    <w:rsid w:val="005B0F76"/>
    <w:rsid w:val="00607D47"/>
    <w:rsid w:val="00626D47"/>
    <w:rsid w:val="006314E3"/>
    <w:rsid w:val="0064464D"/>
    <w:rsid w:val="0067214D"/>
    <w:rsid w:val="006748D1"/>
    <w:rsid w:val="00677CC4"/>
    <w:rsid w:val="00684236"/>
    <w:rsid w:val="006C0D62"/>
    <w:rsid w:val="006F0AE6"/>
    <w:rsid w:val="006F5011"/>
    <w:rsid w:val="0072497F"/>
    <w:rsid w:val="00734B63"/>
    <w:rsid w:val="00745DE5"/>
    <w:rsid w:val="00746A0B"/>
    <w:rsid w:val="00762C04"/>
    <w:rsid w:val="0077154E"/>
    <w:rsid w:val="00775A50"/>
    <w:rsid w:val="007A2B4F"/>
    <w:rsid w:val="007A4941"/>
    <w:rsid w:val="007A592A"/>
    <w:rsid w:val="007D7971"/>
    <w:rsid w:val="007E0294"/>
    <w:rsid w:val="007E23E5"/>
    <w:rsid w:val="0081102F"/>
    <w:rsid w:val="00811908"/>
    <w:rsid w:val="00814E03"/>
    <w:rsid w:val="0082084D"/>
    <w:rsid w:val="008208D1"/>
    <w:rsid w:val="00824081"/>
    <w:rsid w:val="008305C0"/>
    <w:rsid w:val="00830F5A"/>
    <w:rsid w:val="008312D3"/>
    <w:rsid w:val="00854C87"/>
    <w:rsid w:val="008566D3"/>
    <w:rsid w:val="00860EF4"/>
    <w:rsid w:val="0089581E"/>
    <w:rsid w:val="008A5E6B"/>
    <w:rsid w:val="008A6A17"/>
    <w:rsid w:val="008C641F"/>
    <w:rsid w:val="008F0292"/>
    <w:rsid w:val="008F6688"/>
    <w:rsid w:val="0095086C"/>
    <w:rsid w:val="00962411"/>
    <w:rsid w:val="009807DF"/>
    <w:rsid w:val="0099607A"/>
    <w:rsid w:val="009A25C4"/>
    <w:rsid w:val="009A3A26"/>
    <w:rsid w:val="009B3024"/>
    <w:rsid w:val="009D162B"/>
    <w:rsid w:val="009D258F"/>
    <w:rsid w:val="009F758B"/>
    <w:rsid w:val="00A21517"/>
    <w:rsid w:val="00A21F60"/>
    <w:rsid w:val="00A2763E"/>
    <w:rsid w:val="00A70D5E"/>
    <w:rsid w:val="00A726A9"/>
    <w:rsid w:val="00A82B4A"/>
    <w:rsid w:val="00A84A87"/>
    <w:rsid w:val="00A95550"/>
    <w:rsid w:val="00AA71F9"/>
    <w:rsid w:val="00AA787E"/>
    <w:rsid w:val="00AB45C7"/>
    <w:rsid w:val="00AB4C9A"/>
    <w:rsid w:val="00AE0574"/>
    <w:rsid w:val="00B22BEA"/>
    <w:rsid w:val="00B304D5"/>
    <w:rsid w:val="00B34E31"/>
    <w:rsid w:val="00B462A6"/>
    <w:rsid w:val="00B70403"/>
    <w:rsid w:val="00B86381"/>
    <w:rsid w:val="00B942AA"/>
    <w:rsid w:val="00B95BF7"/>
    <w:rsid w:val="00BA116D"/>
    <w:rsid w:val="00BB1DCE"/>
    <w:rsid w:val="00BC1E9D"/>
    <w:rsid w:val="00BD0876"/>
    <w:rsid w:val="00BD66CC"/>
    <w:rsid w:val="00BF1B62"/>
    <w:rsid w:val="00BF6B48"/>
    <w:rsid w:val="00C116E5"/>
    <w:rsid w:val="00C21EF5"/>
    <w:rsid w:val="00C32D53"/>
    <w:rsid w:val="00C37AA3"/>
    <w:rsid w:val="00C50709"/>
    <w:rsid w:val="00C63CA2"/>
    <w:rsid w:val="00C708F5"/>
    <w:rsid w:val="00C82581"/>
    <w:rsid w:val="00C87C39"/>
    <w:rsid w:val="00CA6600"/>
    <w:rsid w:val="00CB075E"/>
    <w:rsid w:val="00CC7816"/>
    <w:rsid w:val="00D11390"/>
    <w:rsid w:val="00D4046C"/>
    <w:rsid w:val="00D4158B"/>
    <w:rsid w:val="00D51EA1"/>
    <w:rsid w:val="00D81F1A"/>
    <w:rsid w:val="00D82668"/>
    <w:rsid w:val="00D90104"/>
    <w:rsid w:val="00DA2A9E"/>
    <w:rsid w:val="00DF4426"/>
    <w:rsid w:val="00E33A12"/>
    <w:rsid w:val="00E50ABA"/>
    <w:rsid w:val="00E560BA"/>
    <w:rsid w:val="00E5694F"/>
    <w:rsid w:val="00E64CAF"/>
    <w:rsid w:val="00E80D35"/>
    <w:rsid w:val="00E87401"/>
    <w:rsid w:val="00EB2352"/>
    <w:rsid w:val="00EC34E3"/>
    <w:rsid w:val="00EE3C6E"/>
    <w:rsid w:val="00EE612C"/>
    <w:rsid w:val="00EE62D7"/>
    <w:rsid w:val="00F015B2"/>
    <w:rsid w:val="00F072BD"/>
    <w:rsid w:val="00F17A2F"/>
    <w:rsid w:val="00F21B01"/>
    <w:rsid w:val="00F27E9A"/>
    <w:rsid w:val="00F50467"/>
    <w:rsid w:val="00FE0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D4A171-4CB5-4B5D-91E3-2BE5D9C6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itre1">
    <w:name w:val="heading 1"/>
    <w:basedOn w:val="Normal"/>
    <w:next w:val="Normal"/>
    <w:qFormat/>
    <w:pPr>
      <w:keepNext/>
      <w:spacing w:after="0" w:line="240" w:lineRule="auto"/>
      <w:outlineLvl w:val="0"/>
    </w:pPr>
    <w:rPr>
      <w:b/>
      <w:bCs/>
      <w:strike/>
    </w:rPr>
  </w:style>
  <w:style w:type="paragraph" w:styleId="Titre2">
    <w:name w:val="heading 2"/>
    <w:basedOn w:val="Normal"/>
    <w:next w:val="Normal"/>
    <w:link w:val="Titre2Car"/>
    <w:uiPriority w:val="9"/>
    <w:semiHidden/>
    <w:unhideWhenUsed/>
    <w:qFormat/>
    <w:rsid w:val="00FE00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Times New Roman" w:hAnsi="Cambria" w:cs="Times New Roman"/>
      <w:b/>
      <w:bCs/>
      <w:kern w:val="32"/>
      <w:sz w:val="32"/>
      <w:szCs w:val="32"/>
    </w:rPr>
  </w:style>
  <w:style w:type="paragraph" w:styleId="Textedebulles">
    <w:name w:val="Balloon Text"/>
    <w:basedOn w:val="Normal"/>
    <w:pPr>
      <w:spacing w:after="0" w:line="240" w:lineRule="auto"/>
    </w:pPr>
    <w:rPr>
      <w:rFonts w:ascii="Tahoma" w:hAnsi="Tahoma"/>
      <w:sz w:val="16"/>
      <w:szCs w:val="16"/>
    </w:rPr>
  </w:style>
  <w:style w:type="character" w:customStyle="1" w:styleId="TextedebullesCar">
    <w:name w:val="Texte de bulles Car"/>
    <w:rPr>
      <w:rFonts w:ascii="Tahoma" w:hAnsi="Tahoma" w:cs="Tahoma"/>
      <w:sz w:val="16"/>
      <w:szCs w:val="16"/>
    </w:rPr>
  </w:style>
  <w:style w:type="paragraph" w:styleId="Paragraphedeliste">
    <w:name w:val="List Paragraph"/>
    <w:basedOn w:val="Normal"/>
    <w:qFormat/>
    <w:pPr>
      <w:ind w:left="708"/>
    </w:pPr>
  </w:style>
  <w:style w:type="character" w:styleId="Lienhypertexte">
    <w:name w:val="Hyperlink"/>
    <w:basedOn w:val="Policepardfaut"/>
    <w:uiPriority w:val="99"/>
    <w:unhideWhenUsed/>
    <w:rsid w:val="00BD66CC"/>
    <w:rPr>
      <w:color w:val="0563C1" w:themeColor="hyperlink"/>
      <w:u w:val="single"/>
    </w:rPr>
  </w:style>
  <w:style w:type="paragraph" w:customStyle="1" w:styleId="Date3">
    <w:name w:val="Date3"/>
    <w:basedOn w:val="Normal"/>
    <w:rsid w:val="00FE0095"/>
    <w:pPr>
      <w:spacing w:before="100" w:beforeAutospacing="1" w:after="100" w:afterAutospacing="1" w:line="240" w:lineRule="auto"/>
    </w:pPr>
    <w:rPr>
      <w:rFonts w:ascii="Times New Roman" w:hAnsi="Times New Roman"/>
      <w:sz w:val="24"/>
      <w:szCs w:val="24"/>
    </w:rPr>
  </w:style>
  <w:style w:type="character" w:customStyle="1" w:styleId="Titre2Car">
    <w:name w:val="Titre 2 Car"/>
    <w:basedOn w:val="Policepardfaut"/>
    <w:link w:val="Titre2"/>
    <w:uiPriority w:val="9"/>
    <w:semiHidden/>
    <w:rsid w:val="00FE009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E0095"/>
    <w:pPr>
      <w:spacing w:after="135" w:line="240" w:lineRule="auto"/>
    </w:pPr>
    <w:rPr>
      <w:rFonts w:ascii="Times New Roman" w:hAnsi="Times New Roman"/>
      <w:sz w:val="24"/>
      <w:szCs w:val="24"/>
    </w:rPr>
  </w:style>
  <w:style w:type="character" w:styleId="lev">
    <w:name w:val="Strong"/>
    <w:basedOn w:val="Policepardfaut"/>
    <w:uiPriority w:val="22"/>
    <w:qFormat/>
    <w:rsid w:val="00F27E9A"/>
    <w:rPr>
      <w:b/>
      <w:bCs/>
    </w:rPr>
  </w:style>
  <w:style w:type="paragraph" w:customStyle="1" w:styleId="Default">
    <w:name w:val="Default"/>
    <w:rsid w:val="0082084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9984">
      <w:bodyDiv w:val="1"/>
      <w:marLeft w:val="0"/>
      <w:marRight w:val="0"/>
      <w:marTop w:val="0"/>
      <w:marBottom w:val="0"/>
      <w:divBdr>
        <w:top w:val="none" w:sz="0" w:space="0" w:color="auto"/>
        <w:left w:val="none" w:sz="0" w:space="0" w:color="auto"/>
        <w:bottom w:val="none" w:sz="0" w:space="0" w:color="auto"/>
        <w:right w:val="none" w:sz="0" w:space="0" w:color="auto"/>
      </w:divBdr>
    </w:div>
    <w:div w:id="256669324">
      <w:bodyDiv w:val="1"/>
      <w:marLeft w:val="0"/>
      <w:marRight w:val="0"/>
      <w:marTop w:val="0"/>
      <w:marBottom w:val="0"/>
      <w:divBdr>
        <w:top w:val="none" w:sz="0" w:space="0" w:color="auto"/>
        <w:left w:val="none" w:sz="0" w:space="0" w:color="auto"/>
        <w:bottom w:val="none" w:sz="0" w:space="0" w:color="auto"/>
        <w:right w:val="none" w:sz="0" w:space="0" w:color="auto"/>
      </w:divBdr>
    </w:div>
    <w:div w:id="274288002">
      <w:bodyDiv w:val="1"/>
      <w:marLeft w:val="0"/>
      <w:marRight w:val="0"/>
      <w:marTop w:val="0"/>
      <w:marBottom w:val="0"/>
      <w:divBdr>
        <w:top w:val="none" w:sz="0" w:space="0" w:color="auto"/>
        <w:left w:val="none" w:sz="0" w:space="0" w:color="auto"/>
        <w:bottom w:val="none" w:sz="0" w:space="0" w:color="auto"/>
        <w:right w:val="none" w:sz="0" w:space="0" w:color="auto"/>
      </w:divBdr>
    </w:div>
    <w:div w:id="446237064">
      <w:bodyDiv w:val="1"/>
      <w:marLeft w:val="0"/>
      <w:marRight w:val="0"/>
      <w:marTop w:val="0"/>
      <w:marBottom w:val="0"/>
      <w:divBdr>
        <w:top w:val="none" w:sz="0" w:space="0" w:color="auto"/>
        <w:left w:val="none" w:sz="0" w:space="0" w:color="auto"/>
        <w:bottom w:val="none" w:sz="0" w:space="0" w:color="auto"/>
        <w:right w:val="none" w:sz="0" w:space="0" w:color="auto"/>
      </w:divBdr>
    </w:div>
    <w:div w:id="1144618447">
      <w:bodyDiv w:val="1"/>
      <w:marLeft w:val="0"/>
      <w:marRight w:val="0"/>
      <w:marTop w:val="0"/>
      <w:marBottom w:val="0"/>
      <w:divBdr>
        <w:top w:val="none" w:sz="0" w:space="0" w:color="auto"/>
        <w:left w:val="none" w:sz="0" w:space="0" w:color="auto"/>
        <w:bottom w:val="none" w:sz="0" w:space="0" w:color="auto"/>
        <w:right w:val="none" w:sz="0" w:space="0" w:color="auto"/>
      </w:divBdr>
    </w:div>
    <w:div w:id="1239436061">
      <w:bodyDiv w:val="1"/>
      <w:marLeft w:val="0"/>
      <w:marRight w:val="0"/>
      <w:marTop w:val="0"/>
      <w:marBottom w:val="0"/>
      <w:divBdr>
        <w:top w:val="none" w:sz="0" w:space="0" w:color="auto"/>
        <w:left w:val="none" w:sz="0" w:space="0" w:color="auto"/>
        <w:bottom w:val="none" w:sz="0" w:space="0" w:color="auto"/>
        <w:right w:val="none" w:sz="0" w:space="0" w:color="auto"/>
      </w:divBdr>
    </w:div>
    <w:div w:id="1412970367">
      <w:bodyDiv w:val="1"/>
      <w:marLeft w:val="0"/>
      <w:marRight w:val="0"/>
      <w:marTop w:val="0"/>
      <w:marBottom w:val="0"/>
      <w:divBdr>
        <w:top w:val="none" w:sz="0" w:space="0" w:color="auto"/>
        <w:left w:val="none" w:sz="0" w:space="0" w:color="auto"/>
        <w:bottom w:val="none" w:sz="0" w:space="0" w:color="auto"/>
        <w:right w:val="none" w:sz="0" w:space="0" w:color="auto"/>
      </w:divBdr>
    </w:div>
    <w:div w:id="1568684148">
      <w:bodyDiv w:val="1"/>
      <w:marLeft w:val="0"/>
      <w:marRight w:val="0"/>
      <w:marTop w:val="0"/>
      <w:marBottom w:val="0"/>
      <w:divBdr>
        <w:top w:val="none" w:sz="0" w:space="0" w:color="auto"/>
        <w:left w:val="none" w:sz="0" w:space="0" w:color="auto"/>
        <w:bottom w:val="none" w:sz="0" w:space="0" w:color="auto"/>
        <w:right w:val="none" w:sz="0" w:space="0" w:color="auto"/>
      </w:divBdr>
    </w:div>
    <w:div w:id="16985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DDB1-DAFD-4528-99BE-93A0CEEF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1979</Words>
  <Characters>10887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Si l’une des questions ne vous concerne pas, marquer NA (non applicable) à droite</vt:lpstr>
    </vt:vector>
  </TitlesOfParts>
  <Company>Hewlett-Packard</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l’une des questions ne vous concerne pas, marquer NA (non applicable) à droite</dc:title>
  <dc:subject/>
  <dc:creator>Utilisateur Windows</dc:creator>
  <cp:keywords/>
  <cp:lastModifiedBy>Armindo AD. Dias</cp:lastModifiedBy>
  <cp:revision>6</cp:revision>
  <cp:lastPrinted>2015-05-04T08:12:00Z</cp:lastPrinted>
  <dcterms:created xsi:type="dcterms:W3CDTF">2020-05-20T07:31:00Z</dcterms:created>
  <dcterms:modified xsi:type="dcterms:W3CDTF">2020-05-22T11:47:00Z</dcterms:modified>
</cp:coreProperties>
</file>